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1BCB" w:rsidRPr="00593395" w:rsidRDefault="00681BCB" w:rsidP="005D0477">
      <w:pPr>
        <w:pStyle w:val="ListParagraph"/>
        <w:ind w:left="0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681BCB" w:rsidRPr="00593395" w:rsidRDefault="00681BCB" w:rsidP="005D0477">
      <w:pPr>
        <w:pStyle w:val="ListParagraph"/>
        <w:ind w:left="0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5D0477" w:rsidRPr="00593395" w:rsidRDefault="005D0477" w:rsidP="005D0477">
      <w:pPr>
        <w:pStyle w:val="ListParagraph"/>
        <w:ind w:left="0"/>
        <w:jc w:val="center"/>
        <w:rPr>
          <w:rFonts w:ascii="Sylfaen" w:eastAsia="Arial Unicode MS" w:hAnsi="Sylfaen" w:cs="Arial Unicode MS"/>
          <w:b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sz w:val="20"/>
          <w:szCs w:val="20"/>
        </w:rPr>
        <w:t>პროფესიული საგანმანათლებლო პროგრამის ჩარჩო დოკუმენტი</w:t>
      </w:r>
    </w:p>
    <w:p w:rsidR="005D0477" w:rsidRPr="00593395" w:rsidRDefault="005D0477">
      <w:pPr>
        <w:spacing w:after="0"/>
        <w:jc w:val="center"/>
        <w:rPr>
          <w:rFonts w:ascii="Sylfaen" w:eastAsia="Merriweather" w:hAnsi="Sylfaen" w:cs="Merriweather"/>
          <w:b/>
          <w:sz w:val="20"/>
          <w:szCs w:val="20"/>
        </w:rPr>
      </w:pPr>
    </w:p>
    <w:p w:rsidR="001B7709" w:rsidRPr="00593395" w:rsidRDefault="001B770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B7709" w:rsidRPr="00593395" w:rsidRDefault="005D0477" w:rsidP="005E0485">
      <w:pPr>
        <w:numPr>
          <w:ilvl w:val="0"/>
          <w:numId w:val="6"/>
        </w:numPr>
        <w:tabs>
          <w:tab w:val="left" w:pos="360"/>
        </w:tabs>
        <w:spacing w:after="0" w:line="360" w:lineRule="auto"/>
        <w:ind w:left="0" w:firstLine="0"/>
        <w:contextualSpacing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sz w:val="20"/>
          <w:szCs w:val="20"/>
        </w:rPr>
        <w:t>პროფესიული საგანმანათლებლო პროგრამის ჩარჩო დოკუმენტის (შემდგომში - ჩარჩო დოკუმენტი)</w:t>
      </w:r>
      <w:r w:rsidR="003F2339" w:rsidRPr="00593395">
        <w:rPr>
          <w:rFonts w:ascii="Sylfaen" w:eastAsia="Arial Unicode MS" w:hAnsi="Sylfaen" w:cs="Arial Unicode MS"/>
          <w:b/>
          <w:sz w:val="20"/>
          <w:szCs w:val="20"/>
        </w:rPr>
        <w:t xml:space="preserve"> სახელწოდება</w:t>
      </w:r>
      <w:r w:rsidR="00922D76" w:rsidRPr="00593395">
        <w:rPr>
          <w:rFonts w:ascii="Sylfaen" w:eastAsia="Arial Unicode MS" w:hAnsi="Sylfaen" w:cs="Arial Unicode MS"/>
          <w:b/>
          <w:sz w:val="20"/>
          <w:szCs w:val="20"/>
        </w:rPr>
        <w:t xml:space="preserve"> ქართულ და ინგლისურ ენაზე</w:t>
      </w:r>
      <w:r w:rsidR="003F2339" w:rsidRPr="00593395">
        <w:rPr>
          <w:rFonts w:ascii="Sylfaen" w:eastAsia="Arial Unicode MS" w:hAnsi="Sylfaen" w:cs="Arial Unicode MS"/>
          <w:b/>
          <w:sz w:val="20"/>
          <w:szCs w:val="20"/>
        </w:rPr>
        <w:t xml:space="preserve">  </w:t>
      </w:r>
      <w:r w:rsidR="00B41552" w:rsidRPr="00593395">
        <w:rPr>
          <w:rFonts w:ascii="Sylfaen" w:eastAsia="Arial Unicode MS" w:hAnsi="Sylfaen" w:cs="Arial Unicode MS"/>
          <w:b/>
          <w:sz w:val="20"/>
          <w:szCs w:val="20"/>
        </w:rPr>
        <w:t>-</w:t>
      </w:r>
      <w:r w:rsidR="00A13AF9" w:rsidRPr="00593395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</w:t>
      </w:r>
      <w:r w:rsidR="00B41552" w:rsidRPr="00593395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>საექთნო განათლება</w:t>
      </w:r>
      <w:r w:rsidR="004F1D20" w:rsidRPr="00593395">
        <w:rPr>
          <w:rFonts w:ascii="Sylfaen" w:eastAsia="Arial Unicode MS" w:hAnsi="Sylfaen" w:cs="Arial Unicode MS"/>
          <w:sz w:val="20"/>
          <w:szCs w:val="20"/>
          <w:lang w:val="en-US"/>
        </w:rPr>
        <w:t xml:space="preserve"> </w:t>
      </w:r>
      <w:r w:rsidR="003F2339" w:rsidRPr="00593395">
        <w:rPr>
          <w:rFonts w:ascii="Sylfaen" w:eastAsia="Arial Unicode MS" w:hAnsi="Sylfaen" w:cs="Arial Unicode MS"/>
          <w:sz w:val="20"/>
          <w:szCs w:val="20"/>
          <w:lang w:val="en-US"/>
        </w:rPr>
        <w:t xml:space="preserve">/ </w:t>
      </w:r>
      <w:r w:rsidR="004F1D20" w:rsidRPr="00593395">
        <w:rPr>
          <w:rFonts w:ascii="Sylfaen" w:eastAsia="Arial Unicode MS" w:hAnsi="Sylfaen" w:cs="Arial Unicode MS"/>
          <w:sz w:val="20"/>
          <w:szCs w:val="20"/>
        </w:rPr>
        <w:t>Nursing</w:t>
      </w:r>
    </w:p>
    <w:p w:rsidR="001B7709" w:rsidRPr="00593395" w:rsidRDefault="00431607" w:rsidP="005E0485">
      <w:pPr>
        <w:numPr>
          <w:ilvl w:val="0"/>
          <w:numId w:val="6"/>
        </w:numPr>
        <w:tabs>
          <w:tab w:val="left" w:pos="360"/>
        </w:tabs>
        <w:spacing w:after="0" w:line="360" w:lineRule="auto"/>
        <w:ind w:left="0" w:firstLine="0"/>
        <w:contextualSpacing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sz w:val="20"/>
          <w:szCs w:val="20"/>
        </w:rPr>
        <w:t xml:space="preserve">სარეგისტრაციო ნომერი  </w:t>
      </w:r>
      <w:r w:rsidR="005C6B52" w:rsidRPr="00593395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="005C6B52" w:rsidRPr="00593395">
        <w:rPr>
          <w:rFonts w:ascii="Sylfaen" w:eastAsia="Arial Unicode MS" w:hAnsi="Sylfaen" w:cs="Arial Unicode MS"/>
          <w:sz w:val="20"/>
          <w:szCs w:val="20"/>
        </w:rPr>
        <w:t>09109-პ</w:t>
      </w:r>
    </w:p>
    <w:p w:rsidR="00C74C75" w:rsidRDefault="00431607" w:rsidP="00C74C75">
      <w:pPr>
        <w:numPr>
          <w:ilvl w:val="0"/>
          <w:numId w:val="6"/>
        </w:numPr>
        <w:tabs>
          <w:tab w:val="left" w:pos="360"/>
        </w:tabs>
        <w:spacing w:after="0" w:line="36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A515A4">
        <w:rPr>
          <w:rFonts w:ascii="Sylfaen" w:eastAsia="Arial Unicode MS" w:hAnsi="Sylfaen" w:cs="Arial Unicode MS"/>
          <w:b/>
          <w:sz w:val="20"/>
          <w:szCs w:val="20"/>
        </w:rPr>
        <w:t>მისანიჭებელი კვალიფიკაცია</w:t>
      </w:r>
      <w:r w:rsidR="00B41552" w:rsidRPr="00A515A4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="008C758C" w:rsidRPr="00A515A4">
        <w:rPr>
          <w:rFonts w:ascii="Sylfaen" w:eastAsia="Arial Unicode MS" w:hAnsi="Sylfaen" w:cs="Arial Unicode MS"/>
          <w:b/>
          <w:sz w:val="20"/>
          <w:szCs w:val="20"/>
        </w:rPr>
        <w:t>ქართ</w:t>
      </w:r>
      <w:r w:rsidR="00922D76" w:rsidRPr="00A515A4">
        <w:rPr>
          <w:rFonts w:ascii="Sylfaen" w:eastAsia="Arial Unicode MS" w:hAnsi="Sylfaen" w:cs="Arial Unicode MS"/>
          <w:b/>
          <w:sz w:val="20"/>
          <w:szCs w:val="20"/>
        </w:rPr>
        <w:t>უ</w:t>
      </w:r>
      <w:r w:rsidR="008C758C" w:rsidRPr="00A515A4">
        <w:rPr>
          <w:rFonts w:ascii="Sylfaen" w:eastAsia="Arial Unicode MS" w:hAnsi="Sylfaen" w:cs="Arial Unicode MS"/>
          <w:b/>
          <w:sz w:val="20"/>
          <w:szCs w:val="20"/>
        </w:rPr>
        <w:t>ლ და ინგლისურ ენაზე</w:t>
      </w:r>
      <w:r w:rsidR="00922D76" w:rsidRPr="00A515A4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="00A515A4" w:rsidRPr="00A515A4">
        <w:rPr>
          <w:rFonts w:ascii="Sylfaen" w:eastAsia="Merriweather" w:hAnsi="Sylfaen" w:cs="Merriweather"/>
          <w:sz w:val="20"/>
          <w:szCs w:val="20"/>
        </w:rPr>
        <w:t xml:space="preserve">- </w:t>
      </w:r>
      <w:r w:rsidR="00A515A4" w:rsidRPr="00A515A4">
        <w:rPr>
          <w:rFonts w:ascii="Sylfaen" w:eastAsia="Times New Roman" w:hAnsi="Sylfaen"/>
          <w:bCs/>
          <w:sz w:val="20"/>
        </w:rPr>
        <w:t>უმაღლესი</w:t>
      </w:r>
      <w:r w:rsidR="00117E28" w:rsidRPr="00A515A4">
        <w:rPr>
          <w:rFonts w:ascii="Sylfaen" w:eastAsia="Times New Roman" w:hAnsi="Sylfaen"/>
          <w:sz w:val="20"/>
        </w:rPr>
        <w:t xml:space="preserve"> პროფესიული კვალიფიკაცია </w:t>
      </w:r>
      <w:r w:rsidR="00117E28" w:rsidRPr="00A515A4">
        <w:rPr>
          <w:rFonts w:ascii="Sylfaen" w:eastAsia="Arial Unicode MS" w:hAnsi="Sylfaen" w:cs="Arial Unicode MS"/>
          <w:sz w:val="20"/>
          <w:szCs w:val="20"/>
        </w:rPr>
        <w:t>საექთნო საქმეში/</w:t>
      </w:r>
      <w:r w:rsidR="00A515A4" w:rsidRPr="00A515A4">
        <w:rPr>
          <w:rFonts w:ascii="Sylfaen" w:eastAsia="Arial Unicode MS" w:hAnsi="Sylfaen" w:cs="Arial Unicode MS"/>
          <w:sz w:val="20"/>
        </w:rPr>
        <w:t xml:space="preserve"> Higher </w:t>
      </w:r>
      <w:r w:rsidR="00117E28" w:rsidRPr="00A515A4">
        <w:rPr>
          <w:rFonts w:ascii="Sylfaen" w:eastAsia="Arial Unicode MS" w:hAnsi="Sylfaen" w:cs="Arial Unicode MS"/>
          <w:sz w:val="20"/>
        </w:rPr>
        <w:t xml:space="preserve">Vocational Qualification in </w:t>
      </w:r>
      <w:r w:rsidR="00117E28" w:rsidRPr="00A515A4">
        <w:rPr>
          <w:rFonts w:ascii="Sylfaen" w:eastAsia="Arial Unicode MS" w:hAnsi="Sylfaen" w:cs="Arial Unicode MS"/>
          <w:sz w:val="20"/>
          <w:szCs w:val="20"/>
        </w:rPr>
        <w:t>Nursing</w:t>
      </w:r>
      <w:r w:rsidR="00117E28" w:rsidRPr="00A515A4">
        <w:rPr>
          <w:rFonts w:ascii="Sylfaen" w:eastAsia="Arial Unicode MS" w:hAnsi="Sylfaen" w:cs="Arial Unicode MS"/>
          <w:sz w:val="20"/>
        </w:rPr>
        <w:t xml:space="preserve"> </w:t>
      </w:r>
    </w:p>
    <w:p w:rsidR="003F2339" w:rsidRPr="00C74C75" w:rsidRDefault="008C758C" w:rsidP="00C74C75">
      <w:pPr>
        <w:tabs>
          <w:tab w:val="left" w:pos="360"/>
        </w:tabs>
        <w:spacing w:after="0" w:line="36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C74C75">
        <w:rPr>
          <w:rFonts w:ascii="Sylfaen" w:eastAsia="Arial Unicode MS" w:hAnsi="Sylfaen" w:cs="Arial Unicode MS"/>
          <w:sz w:val="20"/>
          <w:szCs w:val="20"/>
        </w:rPr>
        <w:t xml:space="preserve">აღნიშნული კვალიფიკაცია </w:t>
      </w:r>
      <w:r w:rsidR="003F2339" w:rsidRPr="00C74C75">
        <w:rPr>
          <w:rFonts w:ascii="Sylfaen" w:eastAsia="Arial Unicode MS" w:hAnsi="Sylfaen" w:cs="Arial Unicode MS"/>
          <w:sz w:val="20"/>
          <w:szCs w:val="20"/>
        </w:rPr>
        <w:t>განათლების საერთაშორისო კლასიფიკატორის  (ISCED) მიხედვით განეკუთვნება დეტალურ სფეროს - „საექთნო და სამეანო საქმე</w:t>
      </w:r>
      <w:r w:rsidRPr="00C74C75">
        <w:rPr>
          <w:rFonts w:ascii="Sylfaen" w:eastAsia="Arial Unicode MS" w:hAnsi="Sylfaen" w:cs="Arial Unicode MS"/>
          <w:sz w:val="20"/>
          <w:szCs w:val="20"/>
        </w:rPr>
        <w:t xml:space="preserve">“, </w:t>
      </w:r>
      <w:r w:rsidR="003F2339" w:rsidRPr="00C74C75">
        <w:rPr>
          <w:rFonts w:ascii="Sylfaen" w:eastAsia="Arial Unicode MS" w:hAnsi="Sylfaen" w:cs="Arial Unicode MS"/>
          <w:sz w:val="20"/>
          <w:szCs w:val="20"/>
        </w:rPr>
        <w:t xml:space="preserve">კოდი 0913, </w:t>
      </w:r>
      <w:r w:rsidR="00D416DD" w:rsidRPr="00C74C7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3F2339" w:rsidRPr="00C74C75">
        <w:rPr>
          <w:rFonts w:ascii="Sylfaen" w:eastAsia="Arial Unicode MS" w:hAnsi="Sylfaen" w:cs="Arial Unicode MS"/>
          <w:sz w:val="20"/>
          <w:szCs w:val="20"/>
        </w:rPr>
        <w:t>აღმწერი</w:t>
      </w:r>
      <w:r w:rsidR="003F2339" w:rsidRPr="00C74C75">
        <w:rPr>
          <w:rFonts w:ascii="Sylfaen" w:hAnsi="Sylfaen" w:cs="Sylfaen"/>
          <w:sz w:val="20"/>
          <w:szCs w:val="20"/>
        </w:rPr>
        <w:t xml:space="preserve"> - </w:t>
      </w:r>
      <w:r w:rsidR="003F2339" w:rsidRPr="00C74C75">
        <w:rPr>
          <w:rFonts w:ascii="Sylfaen" w:hAnsi="Sylfaen" w:cs="Sylfaen"/>
          <w:i/>
          <w:sz w:val="20"/>
          <w:szCs w:val="20"/>
        </w:rPr>
        <w:t>“შეისწავლის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ავადმყოფი</w:t>
      </w:r>
      <w:r w:rsidR="003F2339" w:rsidRPr="00C74C75">
        <w:rPr>
          <w:rFonts w:ascii="Sylfaen" w:hAnsi="Sylfaen"/>
          <w:i/>
          <w:sz w:val="20"/>
          <w:szCs w:val="20"/>
        </w:rPr>
        <w:t xml:space="preserve">, </w:t>
      </w:r>
      <w:r w:rsidR="003F2339" w:rsidRPr="00C74C75">
        <w:rPr>
          <w:rFonts w:ascii="Sylfaen" w:hAnsi="Sylfaen" w:cs="Sylfaen"/>
          <w:i/>
          <w:sz w:val="20"/>
          <w:szCs w:val="20"/>
        </w:rPr>
        <w:t>სნეული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ან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სპეციალური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საჭიროებების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მქონე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პირების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ჯანმრთელობის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დაცვის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უზრუნველყოფას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ექიმებისა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სხვა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სამედიცინო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ჯანდაცვის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პერსონალისთვის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დახმარების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გაწევას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პაციენტების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დიაგნოზის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დასმისა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მკურნალობის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დროს</w:t>
      </w:r>
      <w:r w:rsidR="003F2339" w:rsidRPr="00C74C75">
        <w:rPr>
          <w:rFonts w:ascii="Sylfaen" w:hAnsi="Sylfaen"/>
          <w:i/>
          <w:sz w:val="20"/>
          <w:szCs w:val="20"/>
        </w:rPr>
        <w:t xml:space="preserve">. </w:t>
      </w:r>
      <w:r w:rsidR="003F2339" w:rsidRPr="00C74C75">
        <w:rPr>
          <w:rFonts w:ascii="Sylfaen" w:hAnsi="Sylfaen" w:cs="Sylfaen"/>
          <w:i/>
          <w:sz w:val="20"/>
          <w:szCs w:val="20"/>
        </w:rPr>
        <w:t>საექთნო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საქმის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კვალიფიკაცია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ფოკუსირებულია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ავადმყოფობისა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რეაბილიტაციის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დროს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პაციენტების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ჯანმრთელობის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შენაჩუნებასა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მოვლაზე</w:t>
      </w:r>
      <w:r w:rsidR="003F2339" w:rsidRPr="00C74C75">
        <w:rPr>
          <w:rFonts w:ascii="Sylfaen" w:hAnsi="Sylfaen"/>
          <w:i/>
          <w:sz w:val="20"/>
          <w:szCs w:val="20"/>
        </w:rPr>
        <w:t xml:space="preserve">. </w:t>
      </w:r>
      <w:r w:rsidR="003F2339" w:rsidRPr="00C74C75">
        <w:rPr>
          <w:rFonts w:ascii="Sylfaen" w:hAnsi="Sylfaen" w:cs="Sylfaen"/>
          <w:i/>
          <w:sz w:val="20"/>
          <w:szCs w:val="20"/>
        </w:rPr>
        <w:t>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მოიცავს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მოხუცების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ასევე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სპეციალური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საჭიროებების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მქონე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ადამიანების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ჯანდაცვას</w:t>
      </w:r>
      <w:r w:rsidR="003F2339" w:rsidRPr="00C74C75">
        <w:rPr>
          <w:rFonts w:ascii="Sylfaen" w:hAnsi="Sylfaen"/>
          <w:i/>
          <w:sz w:val="20"/>
          <w:szCs w:val="20"/>
        </w:rPr>
        <w:t xml:space="preserve">. </w:t>
      </w:r>
      <w:r w:rsidR="003F2339" w:rsidRPr="00C74C75">
        <w:rPr>
          <w:rFonts w:ascii="Sylfaen" w:hAnsi="Sylfaen" w:cs="Sylfaen"/>
          <w:i/>
          <w:sz w:val="20"/>
          <w:szCs w:val="20"/>
        </w:rPr>
        <w:t>სამეანო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საქმე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შეისწავლის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ქალის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მოვლას</w:t>
      </w:r>
      <w:r w:rsidR="003F2339" w:rsidRPr="00C74C75">
        <w:rPr>
          <w:rFonts w:ascii="Sylfaen" w:hAnsi="Sylfaen"/>
          <w:i/>
          <w:sz w:val="20"/>
          <w:szCs w:val="20"/>
        </w:rPr>
        <w:t xml:space="preserve"> (</w:t>
      </w:r>
      <w:r w:rsidR="003F2339" w:rsidRPr="00C74C75">
        <w:rPr>
          <w:rFonts w:ascii="Sylfaen" w:hAnsi="Sylfaen" w:cs="Sylfaen"/>
          <w:i/>
          <w:sz w:val="20"/>
          <w:szCs w:val="20"/>
        </w:rPr>
        <w:t>ჯანმრთელობის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დაცვას</w:t>
      </w:r>
      <w:r w:rsidR="003F2339" w:rsidRPr="00C74C75">
        <w:rPr>
          <w:rFonts w:ascii="Sylfaen" w:hAnsi="Sylfaen"/>
          <w:i/>
          <w:sz w:val="20"/>
          <w:szCs w:val="20"/>
        </w:rPr>
        <w:t xml:space="preserve">) </w:t>
      </w:r>
      <w:r w:rsidR="003F2339" w:rsidRPr="00C74C75">
        <w:rPr>
          <w:rFonts w:ascii="Sylfaen" w:hAnsi="Sylfaen" w:cs="Sylfaen"/>
          <w:i/>
          <w:sz w:val="20"/>
          <w:szCs w:val="20"/>
        </w:rPr>
        <w:t>ორსულობის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, </w:t>
      </w:r>
      <w:r w:rsidR="003F2339" w:rsidRPr="00C74C75">
        <w:rPr>
          <w:rFonts w:ascii="Sylfaen" w:hAnsi="Sylfaen" w:cs="Sylfaen"/>
          <w:i/>
          <w:sz w:val="20"/>
          <w:szCs w:val="20"/>
        </w:rPr>
        <w:t>მშობიარობისა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მშობიარობის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შემდგომ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პერიოდში</w:t>
      </w:r>
      <w:r w:rsidR="003F2339" w:rsidRPr="00C74C75">
        <w:rPr>
          <w:rFonts w:ascii="Sylfaen" w:hAnsi="Sylfaen"/>
          <w:i/>
          <w:sz w:val="20"/>
          <w:szCs w:val="20"/>
        </w:rPr>
        <w:t xml:space="preserve">. </w:t>
      </w:r>
      <w:r w:rsidR="003F2339" w:rsidRPr="00C74C75">
        <w:rPr>
          <w:rFonts w:ascii="Sylfaen" w:hAnsi="Sylfaen" w:cs="Sylfaen"/>
          <w:i/>
          <w:sz w:val="20"/>
          <w:szCs w:val="20"/>
        </w:rPr>
        <w:t>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ასევე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მოიცავს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ჩვილის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მოვლასა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დახმარებას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მეძუძური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დედებისთვის</w:t>
      </w:r>
      <w:r w:rsidR="003F2339" w:rsidRPr="00C74C75">
        <w:rPr>
          <w:rFonts w:ascii="Sylfaen" w:hAnsi="Sylfaen"/>
          <w:i/>
          <w:sz w:val="20"/>
          <w:szCs w:val="20"/>
        </w:rPr>
        <w:t>.”</w:t>
      </w:r>
    </w:p>
    <w:p w:rsidR="00922D76" w:rsidRPr="00593395" w:rsidRDefault="00431607" w:rsidP="00D416DD">
      <w:pPr>
        <w:numPr>
          <w:ilvl w:val="0"/>
          <w:numId w:val="6"/>
        </w:numPr>
        <w:tabs>
          <w:tab w:val="left" w:pos="360"/>
        </w:tabs>
        <w:spacing w:after="0" w:line="36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sz w:val="20"/>
          <w:szCs w:val="20"/>
        </w:rPr>
        <w:t>მიზანი</w:t>
      </w:r>
      <w:r w:rsidR="00922D76" w:rsidRPr="00593395">
        <w:rPr>
          <w:rFonts w:ascii="Sylfaen" w:eastAsia="Merriweather" w:hAnsi="Sylfaen" w:cs="Merriweather"/>
          <w:sz w:val="20"/>
          <w:szCs w:val="20"/>
        </w:rPr>
        <w:t xml:space="preserve"> </w:t>
      </w:r>
    </w:p>
    <w:p w:rsidR="001B7709" w:rsidRPr="00593395" w:rsidRDefault="00964044" w:rsidP="00922D76">
      <w:pPr>
        <w:tabs>
          <w:tab w:val="left" w:pos="360"/>
        </w:tabs>
        <w:spacing w:after="0" w:line="36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ჩარჩო დოკუმენტის</w:t>
      </w:r>
      <w:r w:rsidR="008C758C"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>მიზანია</w:t>
      </w:r>
      <w:r w:rsidR="00524B10" w:rsidRPr="00593395">
        <w:rPr>
          <w:rFonts w:ascii="Sylfaen" w:eastAsia="Arial Unicode MS" w:hAnsi="Sylfaen" w:cs="Arial Unicode MS"/>
          <w:sz w:val="20"/>
          <w:szCs w:val="20"/>
          <w:lang w:val="en-US"/>
        </w:rPr>
        <w:t>,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A13AF9" w:rsidRPr="00593395">
        <w:rPr>
          <w:rFonts w:ascii="Sylfaen" w:eastAsia="Arial Unicode MS" w:hAnsi="Sylfaen" w:cs="Arial Unicode MS"/>
          <w:sz w:val="20"/>
          <w:szCs w:val="20"/>
        </w:rPr>
        <w:t>უზრუნველყო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>ს</w:t>
      </w:r>
      <w:r w:rsidR="00A13AF9" w:rsidRPr="00593395">
        <w:rPr>
          <w:rFonts w:ascii="Sylfaen" w:eastAsia="Arial Unicode MS" w:hAnsi="Sylfaen" w:cs="Arial Unicode MS"/>
          <w:sz w:val="20"/>
          <w:szCs w:val="20"/>
          <w:lang w:val="en-US"/>
        </w:rPr>
        <w:t xml:space="preserve"> </w:t>
      </w:r>
      <w:r w:rsidR="00A13AF9" w:rsidRPr="00593395">
        <w:rPr>
          <w:rFonts w:ascii="Sylfaen" w:eastAsia="Arial Unicode MS" w:hAnsi="Sylfaen" w:cs="Arial Unicode MS"/>
          <w:sz w:val="20"/>
          <w:szCs w:val="20"/>
        </w:rPr>
        <w:t>ადგილობრივ და საერთაშორისო ბაზარზე</w:t>
      </w:r>
      <w:r w:rsidR="00FB3E93" w:rsidRPr="00593395">
        <w:rPr>
          <w:rFonts w:ascii="Sylfaen" w:eastAsia="Arial Unicode MS" w:hAnsi="Sylfaen" w:cs="Arial Unicode MS"/>
          <w:sz w:val="20"/>
          <w:szCs w:val="20"/>
          <w:lang w:val="en-US"/>
        </w:rPr>
        <w:t xml:space="preserve"> </w:t>
      </w:r>
      <w:r w:rsidR="00FB3E93" w:rsidRPr="00593395">
        <w:rPr>
          <w:rFonts w:ascii="Sylfaen" w:eastAsia="Arial Unicode MS" w:hAnsi="Sylfaen" w:cs="Arial Unicode MS"/>
          <w:sz w:val="20"/>
          <w:szCs w:val="20"/>
        </w:rPr>
        <w:t>კონკურენტუნარიანი</w:t>
      </w:r>
      <w:r w:rsidR="00FB3E93" w:rsidRPr="00593395">
        <w:rPr>
          <w:rFonts w:ascii="Sylfaen" w:eastAsia="Arial Unicode MS" w:hAnsi="Sylfaen" w:cs="Arial Unicode MS"/>
          <w:sz w:val="20"/>
          <w:szCs w:val="20"/>
          <w:lang w:val="en-US"/>
        </w:rPr>
        <w:t>,</w:t>
      </w:r>
      <w:r w:rsidR="00A13AF9"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>ზოგად მოვლაზე პასუხისმგებელი ექთ</w:t>
      </w:r>
      <w:r w:rsidR="00FB3E93" w:rsidRPr="00593395">
        <w:rPr>
          <w:rFonts w:ascii="Sylfaen" w:eastAsia="Arial Unicode MS" w:hAnsi="Sylfaen" w:cs="Arial Unicode MS"/>
          <w:sz w:val="20"/>
          <w:szCs w:val="20"/>
          <w:lang w:val="en-US"/>
        </w:rPr>
        <w:t>ა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>ნი</w:t>
      </w:r>
      <w:r w:rsidR="00A13AF9" w:rsidRPr="00593395">
        <w:rPr>
          <w:rFonts w:ascii="Sylfaen" w:eastAsia="Arial Unicode MS" w:hAnsi="Sylfaen" w:cs="Arial Unicode MS"/>
          <w:sz w:val="20"/>
          <w:szCs w:val="20"/>
        </w:rPr>
        <w:t>.</w:t>
      </w:r>
    </w:p>
    <w:p w:rsidR="001B7709" w:rsidRPr="00117E28" w:rsidRDefault="00431607" w:rsidP="005E0485">
      <w:pPr>
        <w:numPr>
          <w:ilvl w:val="0"/>
          <w:numId w:val="6"/>
        </w:numPr>
        <w:tabs>
          <w:tab w:val="left" w:pos="360"/>
        </w:tabs>
        <w:spacing w:after="0" w:line="360" w:lineRule="auto"/>
        <w:ind w:left="0" w:firstLine="0"/>
        <w:contextualSpacing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sz w:val="20"/>
          <w:szCs w:val="20"/>
        </w:rPr>
        <w:t xml:space="preserve">დაშვების წინაპირობა - </w:t>
      </w:r>
      <w:r w:rsidRPr="00593395">
        <w:rPr>
          <w:rFonts w:ascii="Sylfaen" w:eastAsia="Arial Unicode MS" w:hAnsi="Sylfaen" w:cs="Arial Unicode MS"/>
          <w:sz w:val="20"/>
          <w:szCs w:val="20"/>
        </w:rPr>
        <w:t>სრული ზოგადი განათლება</w:t>
      </w:r>
    </w:p>
    <w:p w:rsidR="00117E28" w:rsidRDefault="00117E28" w:rsidP="00117E28">
      <w:pPr>
        <w:tabs>
          <w:tab w:val="left" w:pos="360"/>
        </w:tabs>
        <w:spacing w:after="0" w:line="360" w:lineRule="auto"/>
        <w:contextualSpacing/>
        <w:rPr>
          <w:rFonts w:ascii="Sylfaen" w:eastAsia="Merriweather" w:hAnsi="Sylfaen" w:cs="Merriweather"/>
          <w:sz w:val="20"/>
          <w:szCs w:val="20"/>
        </w:rPr>
      </w:pPr>
    </w:p>
    <w:p w:rsidR="00117E28" w:rsidRPr="00593395" w:rsidRDefault="00117E28" w:rsidP="00117E28">
      <w:pPr>
        <w:tabs>
          <w:tab w:val="left" w:pos="360"/>
        </w:tabs>
        <w:spacing w:after="0" w:line="360" w:lineRule="auto"/>
        <w:contextualSpacing/>
        <w:rPr>
          <w:rFonts w:ascii="Sylfaen" w:eastAsia="Merriweather" w:hAnsi="Sylfaen" w:cs="Merriweather"/>
          <w:sz w:val="20"/>
          <w:szCs w:val="20"/>
        </w:rPr>
      </w:pPr>
    </w:p>
    <w:p w:rsidR="005E0485" w:rsidRPr="00593395" w:rsidRDefault="00431607" w:rsidP="005E0485">
      <w:pPr>
        <w:numPr>
          <w:ilvl w:val="0"/>
          <w:numId w:val="6"/>
        </w:numPr>
        <w:tabs>
          <w:tab w:val="left" w:pos="360"/>
        </w:tabs>
        <w:spacing w:after="0" w:line="36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sz w:val="20"/>
          <w:szCs w:val="20"/>
        </w:rPr>
        <w:t xml:space="preserve">დასაქმების </w:t>
      </w:r>
      <w:r w:rsidR="008C758C" w:rsidRPr="00593395">
        <w:rPr>
          <w:rFonts w:ascii="Sylfaen" w:eastAsia="Arial Unicode MS" w:hAnsi="Sylfaen" w:cs="Arial Unicode MS"/>
          <w:b/>
          <w:sz w:val="20"/>
          <w:szCs w:val="20"/>
        </w:rPr>
        <w:t xml:space="preserve">სფერო და </w:t>
      </w:r>
      <w:r w:rsidRPr="00593395">
        <w:rPr>
          <w:rFonts w:ascii="Sylfaen" w:eastAsia="Arial Unicode MS" w:hAnsi="Sylfaen" w:cs="Arial Unicode MS"/>
          <w:b/>
          <w:sz w:val="20"/>
          <w:szCs w:val="20"/>
        </w:rPr>
        <w:t xml:space="preserve">შესაძლებლობები </w:t>
      </w:r>
    </w:p>
    <w:p w:rsidR="001B7709" w:rsidRPr="00593395" w:rsidRDefault="008C758C" w:rsidP="005E0485">
      <w:pPr>
        <w:tabs>
          <w:tab w:val="left" w:pos="360"/>
        </w:tabs>
        <w:spacing w:after="0" w:line="360" w:lineRule="auto"/>
        <w:contextualSpacing/>
        <w:jc w:val="both"/>
        <w:rPr>
          <w:rFonts w:ascii="Sylfaen" w:eastAsia="Arial Unicode MS" w:hAnsi="Sylfaen" w:cs="Arial Unicode MS"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sz w:val="20"/>
          <w:szCs w:val="20"/>
        </w:rPr>
        <w:t>საექთნო საქმეში</w:t>
      </w:r>
      <w:r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913FF1">
        <w:rPr>
          <w:rFonts w:ascii="Sylfaen" w:eastAsia="Arial Unicode MS" w:hAnsi="Sylfaen" w:cs="Arial Unicode MS"/>
          <w:sz w:val="20"/>
          <w:szCs w:val="20"/>
        </w:rPr>
        <w:t>კვალიფიკაციის</w:t>
      </w:r>
      <w:r w:rsidRPr="00593395">
        <w:rPr>
          <w:rFonts w:ascii="Sylfaen" w:eastAsia="Arial Unicode MS" w:hAnsi="Sylfaen" w:cs="Arial Unicode MS"/>
          <w:sz w:val="20"/>
          <w:szCs w:val="20"/>
        </w:rPr>
        <w:t xml:space="preserve"> მფლობელს შეუძლია დასაქმდეს 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>ჯანდაცვის სფერო</w:t>
      </w:r>
      <w:r w:rsidRPr="00593395">
        <w:rPr>
          <w:rFonts w:ascii="Sylfaen" w:eastAsia="Arial Unicode MS" w:hAnsi="Sylfaen" w:cs="Arial Unicode MS"/>
          <w:sz w:val="20"/>
          <w:szCs w:val="20"/>
        </w:rPr>
        <w:t>ში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>, სხვადასხვა პროფილის სამედიცინო დაწესებულებებ</w:t>
      </w:r>
      <w:r w:rsidRPr="00593395">
        <w:rPr>
          <w:rFonts w:ascii="Sylfaen" w:eastAsia="Arial Unicode MS" w:hAnsi="Sylfaen" w:cs="Arial Unicode MS"/>
          <w:sz w:val="20"/>
          <w:szCs w:val="20"/>
        </w:rPr>
        <w:t>შ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 xml:space="preserve">ი, </w:t>
      </w:r>
      <w:r w:rsidR="00D35EF7" w:rsidRPr="00593395">
        <w:rPr>
          <w:rFonts w:ascii="Sylfaen" w:eastAsia="Arial Unicode MS" w:hAnsi="Sylfaen" w:cs="Arial Unicode MS"/>
          <w:sz w:val="20"/>
          <w:szCs w:val="20"/>
        </w:rPr>
        <w:t>შინმოვლის სფერო</w:t>
      </w:r>
      <w:r w:rsidRPr="00593395">
        <w:rPr>
          <w:rFonts w:ascii="Sylfaen" w:eastAsia="Arial Unicode MS" w:hAnsi="Sylfaen" w:cs="Arial Unicode MS"/>
          <w:sz w:val="20"/>
          <w:szCs w:val="20"/>
        </w:rPr>
        <w:t>ში</w:t>
      </w:r>
      <w:r w:rsidR="00D35EF7" w:rsidRPr="00593395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>სხვა ტიპის ორგანიზაციებ</w:t>
      </w:r>
      <w:r w:rsidRPr="00593395">
        <w:rPr>
          <w:rFonts w:ascii="Sylfaen" w:eastAsia="Arial Unicode MS" w:hAnsi="Sylfaen" w:cs="Arial Unicode MS"/>
          <w:sz w:val="20"/>
          <w:szCs w:val="20"/>
        </w:rPr>
        <w:t>შ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 xml:space="preserve">ი, რომლებიც </w:t>
      </w:r>
      <w:r w:rsidR="00524B10" w:rsidRPr="00593395">
        <w:rPr>
          <w:rFonts w:ascii="Sylfaen" w:eastAsia="Arial Unicode MS" w:hAnsi="Sylfaen" w:cs="Arial Unicode MS"/>
          <w:sz w:val="20"/>
          <w:szCs w:val="20"/>
        </w:rPr>
        <w:t>საჭიროებს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 xml:space="preserve"> საექთნო მომსახურებას</w:t>
      </w:r>
      <w:r w:rsidR="00D35EF7" w:rsidRPr="00593395">
        <w:rPr>
          <w:rFonts w:ascii="Sylfaen" w:eastAsia="Arial Unicode MS" w:hAnsi="Sylfaen" w:cs="Arial Unicode MS"/>
          <w:sz w:val="20"/>
          <w:szCs w:val="20"/>
        </w:rPr>
        <w:t>.</w:t>
      </w:r>
    </w:p>
    <w:p w:rsidR="008C758C" w:rsidRPr="00593395" w:rsidRDefault="008C758C" w:rsidP="008C758C">
      <w:pPr>
        <w:pStyle w:val="ListParagraph"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360"/>
        <w:jc w:val="both"/>
        <w:rPr>
          <w:rFonts w:ascii="Sylfaen" w:hAnsi="Sylfaen"/>
          <w:sz w:val="20"/>
          <w:szCs w:val="20"/>
        </w:rPr>
      </w:pPr>
      <w:r w:rsidRPr="00593395">
        <w:rPr>
          <w:rFonts w:ascii="Sylfaen" w:hAnsi="Sylfaen"/>
          <w:sz w:val="20"/>
          <w:szCs w:val="20"/>
        </w:rPr>
        <w:t>ეკონომიკური საქმიანობების სახეების ეროვნული კლასიფიკატორის</w:t>
      </w:r>
      <w:r w:rsidRPr="00593395">
        <w:rPr>
          <w:rFonts w:ascii="Sylfaen" w:hAnsi="Sylfaen" w:cs="Sylfaen"/>
          <w:sz w:val="20"/>
          <w:szCs w:val="20"/>
        </w:rPr>
        <w:t xml:space="preserve">  კოდები: </w:t>
      </w:r>
      <w:r w:rsidRPr="00593395">
        <w:rPr>
          <w:rFonts w:ascii="Sylfaen" w:hAnsi="Sylfaen" w:cs="Sylfaen"/>
          <w:sz w:val="20"/>
          <w:szCs w:val="20"/>
          <w:shd w:val="clear" w:color="auto" w:fill="FFFFFF" w:themeFill="background1"/>
        </w:rPr>
        <w:t xml:space="preserve">86.1; 86.10; 86.10.0; 86.2; 86.21; 86.21.0; 86.22; 86.220; 86.23; 86.23.0; 86.9; 86.90; 86.90.0. </w:t>
      </w:r>
    </w:p>
    <w:p w:rsidR="008C758C" w:rsidRPr="00593395" w:rsidRDefault="008C758C" w:rsidP="008C758C">
      <w:pPr>
        <w:pStyle w:val="ListParagraph"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360"/>
        <w:jc w:val="both"/>
        <w:rPr>
          <w:rFonts w:ascii="Sylfaen" w:hAnsi="Sylfaen"/>
          <w:sz w:val="20"/>
          <w:szCs w:val="20"/>
        </w:rPr>
      </w:pPr>
      <w:r w:rsidRPr="00593395">
        <w:rPr>
          <w:rFonts w:ascii="Sylfaen" w:eastAsia="Sylfaen" w:hAnsi="Sylfaen" w:cs="Sylfaen"/>
          <w:sz w:val="20"/>
          <w:szCs w:val="20"/>
        </w:rPr>
        <w:t xml:space="preserve">დასაქმების საერთაშორისო კლასიფიკატორის (ISCO) კოდი: </w:t>
      </w:r>
      <w:r w:rsidRPr="00593395">
        <w:rPr>
          <w:rFonts w:ascii="Sylfaen" w:hAnsi="Sylfaen"/>
          <w:sz w:val="20"/>
          <w:szCs w:val="20"/>
        </w:rPr>
        <w:t>3221</w:t>
      </w:r>
    </w:p>
    <w:p w:rsidR="008C758C" w:rsidRPr="00593395" w:rsidRDefault="008C758C" w:rsidP="005E0485">
      <w:pPr>
        <w:tabs>
          <w:tab w:val="left" w:pos="360"/>
        </w:tabs>
        <w:spacing w:after="0" w:line="360" w:lineRule="auto"/>
        <w:contextualSpacing/>
        <w:jc w:val="both"/>
        <w:rPr>
          <w:rFonts w:ascii="Sylfaen" w:eastAsia="Arial Unicode MS" w:hAnsi="Sylfaen" w:cs="Arial Unicode MS"/>
          <w:sz w:val="20"/>
          <w:szCs w:val="20"/>
        </w:rPr>
      </w:pPr>
    </w:p>
    <w:p w:rsidR="008C758C" w:rsidRPr="00593395" w:rsidRDefault="00431607" w:rsidP="005E0485">
      <w:pPr>
        <w:numPr>
          <w:ilvl w:val="0"/>
          <w:numId w:val="6"/>
        </w:numPr>
        <w:tabs>
          <w:tab w:val="left" w:pos="360"/>
        </w:tabs>
        <w:spacing w:after="0" w:line="360" w:lineRule="auto"/>
        <w:ind w:left="0" w:firstLine="0"/>
        <w:contextualSpacing/>
        <w:jc w:val="both"/>
        <w:rPr>
          <w:rFonts w:ascii="Sylfaen" w:eastAsia="Arial Unicode MS" w:hAnsi="Sylfaen" w:cs="Arial Unicode MS"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sz w:val="20"/>
          <w:szCs w:val="20"/>
        </w:rPr>
        <w:t>სტრუქტურა</w:t>
      </w:r>
      <w:r w:rsidR="008C758C" w:rsidRPr="00593395">
        <w:rPr>
          <w:rFonts w:ascii="Sylfaen" w:eastAsia="Arial Unicode MS" w:hAnsi="Sylfaen" w:cs="Arial Unicode MS"/>
          <w:b/>
          <w:sz w:val="20"/>
          <w:szCs w:val="20"/>
        </w:rPr>
        <w:t xml:space="preserve"> და</w:t>
      </w:r>
      <w:r w:rsidRPr="00593395">
        <w:rPr>
          <w:rFonts w:ascii="Sylfaen" w:eastAsia="Arial Unicode MS" w:hAnsi="Sylfaen" w:cs="Arial Unicode MS"/>
          <w:b/>
          <w:sz w:val="20"/>
          <w:szCs w:val="20"/>
        </w:rPr>
        <w:t xml:space="preserve"> მოდულები</w:t>
      </w:r>
    </w:p>
    <w:p w:rsidR="00A66410" w:rsidRPr="00593395" w:rsidRDefault="008C758C" w:rsidP="008C758C">
      <w:pPr>
        <w:tabs>
          <w:tab w:val="left" w:pos="360"/>
        </w:tabs>
        <w:spacing w:after="0" w:line="360" w:lineRule="auto"/>
        <w:contextualSpacing/>
        <w:jc w:val="both"/>
        <w:rPr>
          <w:rFonts w:ascii="Sylfaen" w:eastAsia="Arial Unicode MS" w:hAnsi="Sylfaen" w:cs="Arial Unicode MS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 xml:space="preserve">საექთნო განათლებლის </w:t>
      </w:r>
      <w:r w:rsidR="00964044" w:rsidRPr="00593395">
        <w:rPr>
          <w:rFonts w:ascii="Sylfaen" w:eastAsia="Arial Unicode MS" w:hAnsi="Sylfaen" w:cs="Arial Unicode MS"/>
          <w:sz w:val="20"/>
          <w:szCs w:val="20"/>
        </w:rPr>
        <w:t>ჩარჩო დოკუმენტი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 xml:space="preserve"> ითვალისწინებს 180 კრედიტის </w:t>
      </w:r>
      <w:r w:rsidR="00776631" w:rsidRPr="00593395">
        <w:rPr>
          <w:rFonts w:ascii="Sylfaen" w:eastAsia="Arial Unicode MS" w:hAnsi="Sylfaen" w:cs="Arial Unicode MS"/>
          <w:sz w:val="20"/>
          <w:szCs w:val="20"/>
        </w:rPr>
        <w:t>რაოდენობის</w:t>
      </w:r>
      <w:r w:rsidR="00D35EF7" w:rsidRPr="00593395">
        <w:rPr>
          <w:rFonts w:ascii="Sylfaen" w:eastAsia="Arial Unicode MS" w:hAnsi="Sylfaen" w:cs="Arial Unicode MS"/>
          <w:sz w:val="20"/>
          <w:szCs w:val="20"/>
        </w:rPr>
        <w:t xml:space="preserve"> ზოგად და </w:t>
      </w:r>
      <w:r w:rsidR="004D65CA" w:rsidRPr="00593395">
        <w:rPr>
          <w:rFonts w:ascii="Sylfaen" w:eastAsia="Arial Unicode MS" w:hAnsi="Sylfaen" w:cs="Arial Unicode MS"/>
          <w:sz w:val="20"/>
          <w:szCs w:val="20"/>
        </w:rPr>
        <w:t xml:space="preserve">პროფესიულ 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 xml:space="preserve">მოდულებს. </w:t>
      </w:r>
      <w:r w:rsidR="00776631" w:rsidRPr="00593395">
        <w:rPr>
          <w:rFonts w:ascii="Sylfaen" w:eastAsia="Arial Unicode MS" w:hAnsi="Sylfaen" w:cs="Arial Unicode MS"/>
          <w:sz w:val="20"/>
          <w:szCs w:val="20"/>
        </w:rPr>
        <w:t>ზოგად</w:t>
      </w:r>
      <w:r w:rsidR="00DF66EB" w:rsidRPr="00593395">
        <w:rPr>
          <w:rFonts w:ascii="Sylfaen" w:eastAsia="Arial Unicode MS" w:hAnsi="Sylfaen" w:cs="Arial Unicode MS"/>
          <w:sz w:val="20"/>
          <w:szCs w:val="20"/>
        </w:rPr>
        <w:t xml:space="preserve"> მოდულთა კრედიტების </w:t>
      </w:r>
      <w:r w:rsidR="00776631" w:rsidRPr="00593395">
        <w:rPr>
          <w:rFonts w:ascii="Sylfaen" w:eastAsia="Arial Unicode MS" w:hAnsi="Sylfaen" w:cs="Arial Unicode MS"/>
          <w:sz w:val="20"/>
          <w:szCs w:val="20"/>
        </w:rPr>
        <w:t>რაოდენ</w:t>
      </w:r>
      <w:r w:rsidR="00DF66EB" w:rsidRPr="00593395">
        <w:rPr>
          <w:rFonts w:ascii="Sylfaen" w:eastAsia="Arial Unicode MS" w:hAnsi="Sylfaen" w:cs="Arial Unicode MS"/>
          <w:sz w:val="20"/>
          <w:szCs w:val="20"/>
        </w:rPr>
        <w:t>ობა შეადგენს 9 კრედიტს, ხოლო</w:t>
      </w:r>
      <w:r w:rsidR="004D65CA" w:rsidRPr="00593395">
        <w:rPr>
          <w:rFonts w:ascii="Sylfaen" w:eastAsia="Arial Unicode MS" w:hAnsi="Sylfaen" w:cs="Arial Unicode MS"/>
          <w:sz w:val="20"/>
          <w:szCs w:val="20"/>
        </w:rPr>
        <w:t xml:space="preserve"> პროფესიული მოდულების კრედიტების რაოდენობა კი</w:t>
      </w:r>
      <w:r w:rsidR="00DF66EB" w:rsidRPr="00593395">
        <w:rPr>
          <w:rFonts w:ascii="Sylfaen" w:eastAsia="Arial Unicode MS" w:hAnsi="Sylfaen" w:cs="Arial Unicode MS"/>
          <w:sz w:val="20"/>
          <w:szCs w:val="20"/>
        </w:rPr>
        <w:t xml:space="preserve"> 171</w:t>
      </w:r>
      <w:r w:rsidR="00A66410" w:rsidRPr="00593395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="00A66410" w:rsidRPr="00593395">
        <w:rPr>
          <w:rFonts w:ascii="Sylfaen" w:eastAsia="Arial Unicode MS" w:hAnsi="Sylfaen" w:cs="Arial Unicode MS"/>
          <w:b/>
          <w:sz w:val="20"/>
          <w:szCs w:val="20"/>
        </w:rPr>
        <w:t>საექთნო საქმეში</w:t>
      </w:r>
      <w:r w:rsidR="00A66410"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EE08D5" w:rsidRPr="00593395">
        <w:rPr>
          <w:rFonts w:ascii="Sylfaen" w:eastAsia="Arial Unicode MS" w:hAnsi="Sylfaen" w:cs="Arial Unicode MS"/>
          <w:sz w:val="20"/>
          <w:szCs w:val="20"/>
        </w:rPr>
        <w:t>კვალიფიკაციის</w:t>
      </w:r>
      <w:r w:rsidR="00A66410" w:rsidRPr="00593395">
        <w:rPr>
          <w:rFonts w:ascii="Sylfaen" w:eastAsia="Arial Unicode MS" w:hAnsi="Sylfaen" w:cs="Arial Unicode MS"/>
          <w:sz w:val="20"/>
          <w:szCs w:val="20"/>
        </w:rPr>
        <w:t xml:space="preserve"> მინიჭებისთვის უნდა დააგროვოს არანაკლებ </w:t>
      </w:r>
      <w:r w:rsidR="00A66410" w:rsidRPr="00593395">
        <w:rPr>
          <w:rFonts w:ascii="Sylfaen" w:eastAsia="Arial Unicode MS" w:hAnsi="Sylfaen" w:cs="Arial Unicode MS"/>
          <w:b/>
          <w:sz w:val="20"/>
          <w:szCs w:val="20"/>
        </w:rPr>
        <w:t>180 კრედიტი.</w:t>
      </w:r>
    </w:p>
    <w:p w:rsidR="001B7709" w:rsidRPr="00593395" w:rsidRDefault="00431607" w:rsidP="008C758C">
      <w:pPr>
        <w:tabs>
          <w:tab w:val="left" w:pos="360"/>
        </w:tabs>
        <w:spacing w:after="0" w:line="360" w:lineRule="auto"/>
        <w:contextualSpacing/>
        <w:jc w:val="both"/>
        <w:rPr>
          <w:rFonts w:ascii="Sylfaen" w:eastAsia="Arial Unicode MS" w:hAnsi="Sylfaen" w:cs="Arial Unicode MS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 xml:space="preserve">მოდულები კლასიფიცირებულია შემდეგნაირად: </w:t>
      </w:r>
    </w:p>
    <w:p w:rsidR="001B7709" w:rsidRPr="00593395" w:rsidRDefault="00431607" w:rsidP="005E0485">
      <w:pPr>
        <w:numPr>
          <w:ilvl w:val="0"/>
          <w:numId w:val="8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hAnsi="Sylfaen"/>
          <w:sz w:val="20"/>
          <w:szCs w:val="20"/>
        </w:rPr>
      </w:pPr>
      <w:r w:rsidRPr="00593395">
        <w:rPr>
          <w:rFonts w:ascii="Sylfaen" w:eastAsia="Merriweather" w:hAnsi="Sylfaen" w:cs="Merriweather"/>
          <w:sz w:val="20"/>
          <w:szCs w:val="20"/>
        </w:rPr>
        <w:t>ზ</w:t>
      </w:r>
      <w:r w:rsidRPr="00593395">
        <w:rPr>
          <w:rFonts w:ascii="Sylfaen" w:eastAsia="Arial Unicode MS" w:hAnsi="Sylfaen" w:cs="Arial Unicode MS"/>
          <w:sz w:val="20"/>
          <w:szCs w:val="20"/>
        </w:rPr>
        <w:t>ოგადი მოდულები - 9 კრედიტი</w:t>
      </w:r>
    </w:p>
    <w:p w:rsidR="001B7709" w:rsidRPr="00593395" w:rsidRDefault="00431607" w:rsidP="005E0485">
      <w:pPr>
        <w:numPr>
          <w:ilvl w:val="0"/>
          <w:numId w:val="8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hAnsi="Sylfaen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თეორიული სწავლება საბაზო მეცნიერებები - 24 კრედიტი</w:t>
      </w:r>
    </w:p>
    <w:p w:rsidR="001B7709" w:rsidRPr="00593395" w:rsidRDefault="00431607" w:rsidP="005E0485">
      <w:pPr>
        <w:numPr>
          <w:ilvl w:val="0"/>
          <w:numId w:val="8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hAnsi="Sylfaen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თეორიული სწავლება საექთნო საქმე</w:t>
      </w:r>
      <w:r w:rsidR="00E05D94" w:rsidRPr="00593395">
        <w:rPr>
          <w:rFonts w:ascii="Sylfaen" w:eastAsia="Arial Unicode MS" w:hAnsi="Sylfaen" w:cs="Arial Unicode MS"/>
          <w:sz w:val="20"/>
          <w:szCs w:val="20"/>
        </w:rPr>
        <w:t xml:space="preserve"> - </w:t>
      </w:r>
      <w:r w:rsidR="00DF66EB" w:rsidRPr="00593395">
        <w:rPr>
          <w:rFonts w:ascii="Sylfaen" w:eastAsia="Arial Unicode MS" w:hAnsi="Sylfaen" w:cs="Arial Unicode MS"/>
          <w:sz w:val="20"/>
          <w:szCs w:val="20"/>
        </w:rPr>
        <w:t>45</w:t>
      </w:r>
      <w:r w:rsidR="001A2770"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593395">
        <w:rPr>
          <w:rFonts w:ascii="Sylfaen" w:eastAsia="Arial Unicode MS" w:hAnsi="Sylfaen" w:cs="Arial Unicode MS"/>
          <w:sz w:val="20"/>
          <w:szCs w:val="20"/>
        </w:rPr>
        <w:t>კრედიტი</w:t>
      </w:r>
    </w:p>
    <w:p w:rsidR="001B7709" w:rsidRPr="00593395" w:rsidRDefault="00431607" w:rsidP="005E0485">
      <w:pPr>
        <w:numPr>
          <w:ilvl w:val="0"/>
          <w:numId w:val="8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hAnsi="Sylfaen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თეორიული სწავლება სოციალური მეცნიერებები - 6 კრედიტი</w:t>
      </w:r>
    </w:p>
    <w:p w:rsidR="001B7709" w:rsidRPr="00593395" w:rsidRDefault="00431607" w:rsidP="005E0485">
      <w:pPr>
        <w:numPr>
          <w:ilvl w:val="0"/>
          <w:numId w:val="8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hAnsi="Sylfaen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 xml:space="preserve">პრაქტიკული სწავლება - </w:t>
      </w:r>
      <w:r w:rsidR="001A2770" w:rsidRPr="00593395">
        <w:rPr>
          <w:rFonts w:ascii="Sylfaen" w:eastAsia="Arial Unicode MS" w:hAnsi="Sylfaen" w:cs="Arial Unicode MS"/>
          <w:sz w:val="20"/>
          <w:szCs w:val="20"/>
        </w:rPr>
        <w:t xml:space="preserve">6 </w:t>
      </w:r>
      <w:r w:rsidRPr="00593395">
        <w:rPr>
          <w:rFonts w:ascii="Sylfaen" w:eastAsia="Arial Unicode MS" w:hAnsi="Sylfaen" w:cs="Arial Unicode MS"/>
          <w:sz w:val="20"/>
          <w:szCs w:val="20"/>
        </w:rPr>
        <w:t>კრედიტი</w:t>
      </w:r>
    </w:p>
    <w:p w:rsidR="001B7709" w:rsidRPr="00593395" w:rsidRDefault="00431607" w:rsidP="00295223">
      <w:pPr>
        <w:numPr>
          <w:ilvl w:val="0"/>
          <w:numId w:val="8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hAnsi="Sylfaen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კლინიკური სწავლება -</w:t>
      </w:r>
      <w:r w:rsidR="00D35EF7"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593395">
        <w:rPr>
          <w:rFonts w:ascii="Sylfaen" w:eastAsia="Arial Unicode MS" w:hAnsi="Sylfaen" w:cs="Arial Unicode MS"/>
          <w:sz w:val="20"/>
          <w:szCs w:val="20"/>
        </w:rPr>
        <w:t>90 კრედიტი</w:t>
      </w:r>
    </w:p>
    <w:p w:rsidR="001B7709" w:rsidRPr="00593395" w:rsidRDefault="001B7709">
      <w:pPr>
        <w:tabs>
          <w:tab w:val="left" w:pos="360"/>
        </w:tabs>
        <w:spacing w:after="0" w:line="240" w:lineRule="auto"/>
        <w:ind w:left="720"/>
        <w:jc w:val="both"/>
        <w:rPr>
          <w:rFonts w:ascii="Sylfaen" w:eastAsia="Merriweather" w:hAnsi="Sylfaen" w:cs="Merriweather"/>
          <w:sz w:val="20"/>
          <w:szCs w:val="20"/>
        </w:rPr>
      </w:pPr>
    </w:p>
    <w:p w:rsidR="001B7709" w:rsidRDefault="00964044">
      <w:pPr>
        <w:spacing w:after="0" w:line="240" w:lineRule="auto"/>
        <w:ind w:firstLine="360"/>
        <w:jc w:val="both"/>
        <w:rPr>
          <w:rFonts w:ascii="Sylfaen" w:eastAsia="Arial Unicode MS" w:hAnsi="Sylfaen" w:cs="Arial Unicode MS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ჩარჩო დოკუმენტის</w:t>
      </w:r>
      <w:r w:rsidR="00DF66EB"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 xml:space="preserve">საფუძველზე შემუშავებული საგანმანათლებლო პროგრამა უნდა ითვალისწინებდეს როგორც თეორიულ და პრაქტიკულ, ასევე </w:t>
      </w:r>
      <w:r w:rsidR="00524B10" w:rsidRPr="00593395">
        <w:rPr>
          <w:rFonts w:ascii="Sylfaen" w:eastAsia="Arial Unicode MS" w:hAnsi="Sylfaen" w:cs="Arial Unicode MS"/>
          <w:sz w:val="20"/>
          <w:szCs w:val="20"/>
        </w:rPr>
        <w:t xml:space="preserve">- 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 xml:space="preserve">კლინიკური სწავლების კომპონენტსაც. სწავლება-სწავლის პროცესის ხანგრძლივობა უნდა იყოს არანაკლებ სამი </w:t>
      </w:r>
      <w:r w:rsidR="00524B10" w:rsidRPr="00593395">
        <w:rPr>
          <w:rFonts w:ascii="Sylfaen" w:eastAsia="Arial Unicode MS" w:hAnsi="Sylfaen" w:cs="Arial Unicode MS"/>
          <w:sz w:val="20"/>
          <w:szCs w:val="20"/>
        </w:rPr>
        <w:t>წლისა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>, სრული დატვირთვით</w:t>
      </w:r>
      <w:r w:rsidR="00431607" w:rsidRPr="00593395">
        <w:rPr>
          <w:rFonts w:ascii="Sylfaen" w:eastAsia="Merriweather" w:hAnsi="Sylfaen" w:cs="Merriweather"/>
          <w:sz w:val="20"/>
          <w:szCs w:val="20"/>
          <w:vertAlign w:val="superscript"/>
        </w:rPr>
        <w:footnoteReference w:id="1"/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>. საგანმანათლებლო დაწესებულება პასუხისმგებელია თეორიული და კლინიკური მეცადინეობის დაგეგმვა-კოორდინაციაზე.</w:t>
      </w:r>
      <w:r w:rsidR="00DF66EB" w:rsidRPr="00593395">
        <w:rPr>
          <w:rFonts w:ascii="Sylfaen" w:eastAsia="Arial Unicode MS" w:hAnsi="Sylfaen" w:cs="Arial Unicode MS"/>
          <w:sz w:val="20"/>
          <w:szCs w:val="20"/>
        </w:rPr>
        <w:t xml:space="preserve"> ჩარჩო დოკუმენტით განსაზღვრული კლინიკური სწავლება სრული მოცულობის ნახევარს (90</w:t>
      </w:r>
      <w:r w:rsidR="00984639"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DF66EB" w:rsidRPr="00593395">
        <w:rPr>
          <w:rFonts w:ascii="Sylfaen" w:eastAsia="Arial Unicode MS" w:hAnsi="Sylfaen" w:cs="Arial Unicode MS"/>
          <w:sz w:val="20"/>
          <w:szCs w:val="20"/>
        </w:rPr>
        <w:t>კრედიტი) შეადგენს, თუმცა</w:t>
      </w:r>
      <w:r w:rsidR="00524B10" w:rsidRPr="00593395">
        <w:rPr>
          <w:rFonts w:ascii="Sylfaen" w:eastAsia="Arial Unicode MS" w:hAnsi="Sylfaen" w:cs="Arial Unicode MS"/>
          <w:sz w:val="20"/>
          <w:szCs w:val="20"/>
        </w:rPr>
        <w:t>,</w:t>
      </w:r>
      <w:r w:rsidR="00DF66EB" w:rsidRPr="0059339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დაწესებულება უფლებამოსილია</w:t>
      </w:r>
      <w:r w:rsidR="00776631" w:rsidRPr="00593395">
        <w:rPr>
          <w:rFonts w:ascii="Sylfaen" w:eastAsia="Arial Unicode MS" w:hAnsi="Sylfaen" w:cs="Arial Unicode MS"/>
          <w:sz w:val="20"/>
          <w:szCs w:val="20"/>
          <w:lang w:val="en-US"/>
        </w:rPr>
        <w:t>,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AA7F15" w:rsidRPr="00593395">
        <w:rPr>
          <w:rFonts w:ascii="Sylfaen" w:eastAsia="Arial Unicode MS" w:hAnsi="Sylfaen" w:cs="Arial Unicode MS"/>
          <w:sz w:val="20"/>
          <w:szCs w:val="20"/>
        </w:rPr>
        <w:t>კლინიკური სწავლების გარდა</w:t>
      </w:r>
      <w:r w:rsidR="00776631" w:rsidRPr="00593395">
        <w:rPr>
          <w:rFonts w:ascii="Sylfaen" w:eastAsia="Arial Unicode MS" w:hAnsi="Sylfaen" w:cs="Arial Unicode MS"/>
          <w:sz w:val="20"/>
          <w:szCs w:val="20"/>
          <w:lang w:val="en-US"/>
        </w:rPr>
        <w:t>,</w:t>
      </w:r>
      <w:r w:rsidR="00AA7F15" w:rsidRPr="00593395">
        <w:rPr>
          <w:rFonts w:ascii="Sylfaen" w:eastAsia="Arial Unicode MS" w:hAnsi="Sylfaen" w:cs="Arial Unicode MS"/>
          <w:sz w:val="20"/>
          <w:szCs w:val="20"/>
        </w:rPr>
        <w:t xml:space="preserve"> სხვა კომპონენტებიც დაგეგმოს პრაქტიკის ობიექტზე. </w:t>
      </w:r>
    </w:p>
    <w:p w:rsidR="007E17DE" w:rsidRPr="007E17DE" w:rsidRDefault="007E17DE">
      <w:pPr>
        <w:spacing w:after="0" w:line="240" w:lineRule="auto"/>
        <w:ind w:firstLine="36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7E17DE" w:rsidRPr="007E17DE" w:rsidRDefault="00967E16">
      <w:pPr>
        <w:spacing w:after="0" w:line="240" w:lineRule="auto"/>
        <w:ind w:firstLine="360"/>
        <w:jc w:val="both"/>
        <w:rPr>
          <w:rFonts w:ascii="Sylfaen" w:eastAsia="Merriweather" w:hAnsi="Sylfaen" w:cs="Merriweather"/>
          <w:b/>
          <w:sz w:val="20"/>
          <w:szCs w:val="20"/>
        </w:rPr>
      </w:pPr>
      <w:proofErr w:type="spellStart"/>
      <w:r w:rsidRPr="00967E16">
        <w:rPr>
          <w:rFonts w:ascii="Sylfaen" w:eastAsia="Arial Unicode MS" w:hAnsi="Sylfaen" w:cs="Arial Unicode MS"/>
          <w:b/>
          <w:sz w:val="20"/>
          <w:szCs w:val="20"/>
        </w:rPr>
        <w:t>საექთნო</w:t>
      </w:r>
      <w:proofErr w:type="spellEnd"/>
      <w:r w:rsidRPr="00967E16">
        <w:rPr>
          <w:rFonts w:ascii="Sylfaen" w:eastAsia="Arial Unicode MS" w:hAnsi="Sylfaen" w:cs="Arial Unicode MS"/>
          <w:b/>
          <w:sz w:val="20"/>
          <w:szCs w:val="20"/>
        </w:rPr>
        <w:t xml:space="preserve"> განათლების</w:t>
      </w:r>
      <w:r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7E17DE" w:rsidRPr="007E17DE">
        <w:rPr>
          <w:rFonts w:ascii="Sylfaen" w:eastAsia="Arial Unicode MS" w:hAnsi="Sylfaen" w:cs="Arial Unicode MS"/>
          <w:b/>
          <w:sz w:val="20"/>
          <w:szCs w:val="20"/>
        </w:rPr>
        <w:t>ჩარჩო დოკუმენტის საფუძვ</w:t>
      </w:r>
      <w:r>
        <w:rPr>
          <w:rFonts w:ascii="Sylfaen" w:eastAsia="Arial Unicode MS" w:hAnsi="Sylfaen" w:cs="Arial Unicode MS"/>
          <w:b/>
          <w:sz w:val="20"/>
          <w:szCs w:val="20"/>
        </w:rPr>
        <w:t>ე</w:t>
      </w:r>
      <w:r w:rsidR="007E17DE" w:rsidRPr="007E17DE">
        <w:rPr>
          <w:rFonts w:ascii="Sylfaen" w:eastAsia="Arial Unicode MS" w:hAnsi="Sylfaen" w:cs="Arial Unicode MS"/>
          <w:b/>
          <w:sz w:val="20"/>
          <w:szCs w:val="20"/>
        </w:rPr>
        <w:t>ლზე საგანმანათლებლო პროგრამის შემუშავებისას მოდულებზე დაშვების წინაპირობებში არსებული სხვაობის შემთხვევაში, უპირატესობა ენიჭება ამავე დოკუმენტის დანართი N2-ით „</w:t>
      </w:r>
      <w:r w:rsidR="007E17DE" w:rsidRPr="007E17DE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მოდულებზე დაშვების წინაპირობები და </w:t>
      </w:r>
      <w:r w:rsidR="00AA3A4E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სარეკომენდაციო მიდგომები </w:t>
      </w:r>
      <w:r w:rsidR="007E17DE" w:rsidRPr="007E17DE">
        <w:rPr>
          <w:rFonts w:ascii="Sylfaen" w:eastAsia="Arial Unicode MS" w:hAnsi="Sylfaen" w:cs="Arial Unicode MS"/>
          <w:b/>
          <w:color w:val="auto"/>
          <w:sz w:val="20"/>
          <w:szCs w:val="20"/>
        </w:rPr>
        <w:t>დისტანციური სწავლებისა და შეფასების შესაძლებლობებ</w:t>
      </w:r>
      <w:r w:rsidR="00AA3A4E">
        <w:rPr>
          <w:rFonts w:ascii="Sylfaen" w:eastAsia="Arial Unicode MS" w:hAnsi="Sylfaen" w:cs="Arial Unicode MS"/>
          <w:b/>
          <w:color w:val="auto"/>
          <w:sz w:val="20"/>
          <w:szCs w:val="20"/>
        </w:rPr>
        <w:t>თან დაკავშირებით</w:t>
      </w:r>
      <w:r w:rsidR="007E17DE" w:rsidRPr="007E17DE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“ </w:t>
      </w:r>
      <w:r w:rsidR="007E17DE">
        <w:rPr>
          <w:rFonts w:ascii="Sylfaen" w:eastAsia="Arial Unicode MS" w:hAnsi="Sylfaen" w:cs="Arial Unicode MS"/>
          <w:b/>
          <w:color w:val="auto"/>
          <w:sz w:val="20"/>
          <w:szCs w:val="20"/>
        </w:rPr>
        <w:t>განსაზ</w:t>
      </w:r>
      <w:r w:rsidR="007E17DE" w:rsidRPr="007E17DE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ღვრულ წინაპირობებს. </w:t>
      </w:r>
    </w:p>
    <w:p w:rsidR="001B7709" w:rsidRPr="00593395" w:rsidRDefault="001B770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"/>
        <w:tblW w:w="13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9"/>
        <w:gridCol w:w="10616"/>
        <w:gridCol w:w="2250"/>
      </w:tblGrid>
      <w:tr w:rsidR="001B7709" w:rsidRPr="00593395" w:rsidTr="005E2803">
        <w:trPr>
          <w:trHeight w:val="480"/>
        </w:trPr>
        <w:tc>
          <w:tcPr>
            <w:tcW w:w="13495" w:type="dxa"/>
            <w:gridSpan w:val="3"/>
            <w:shd w:val="clear" w:color="auto" w:fill="D9D9D9"/>
            <w:vAlign w:val="center"/>
          </w:tcPr>
          <w:p w:rsidR="001B7709" w:rsidRPr="00593395" w:rsidRDefault="004316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საექთნო განათლება</w:t>
            </w:r>
          </w:p>
        </w:tc>
      </w:tr>
      <w:tr w:rsidR="001B7709" w:rsidRPr="00593395" w:rsidTr="005E2803">
        <w:tc>
          <w:tcPr>
            <w:tcW w:w="13495" w:type="dxa"/>
            <w:gridSpan w:val="3"/>
            <w:shd w:val="clear" w:color="auto" w:fill="F2F2F2"/>
          </w:tcPr>
          <w:p w:rsidR="001B7709" w:rsidRPr="00593395" w:rsidRDefault="00431607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ზოგადი მოდულები </w:t>
            </w:r>
          </w:p>
        </w:tc>
      </w:tr>
      <w:tr w:rsidR="00F04089" w:rsidRPr="00593395" w:rsidTr="005E2803">
        <w:trPr>
          <w:trHeight w:val="380"/>
        </w:trPr>
        <w:tc>
          <w:tcPr>
            <w:tcW w:w="629" w:type="dxa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0616" w:type="dxa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დასახელება</w:t>
            </w:r>
          </w:p>
        </w:tc>
        <w:tc>
          <w:tcPr>
            <w:tcW w:w="2250" w:type="dxa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კრედიტი</w:t>
            </w:r>
          </w:p>
        </w:tc>
      </w:tr>
      <w:tr w:rsidR="00F04089" w:rsidRPr="00593395" w:rsidTr="005E2803">
        <w:tc>
          <w:tcPr>
            <w:tcW w:w="629" w:type="dxa"/>
          </w:tcPr>
          <w:p w:rsidR="00F04089" w:rsidRPr="00593395" w:rsidRDefault="00295223" w:rsidP="0005315B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0616" w:type="dxa"/>
            <w:vAlign w:val="bottom"/>
          </w:tcPr>
          <w:p w:rsidR="00F04089" w:rsidRPr="00593395" w:rsidRDefault="005E2803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საინფორმაციო ტექნოლოგიები-საექთნო საქმეში</w:t>
            </w:r>
          </w:p>
        </w:tc>
        <w:tc>
          <w:tcPr>
            <w:tcW w:w="2250" w:type="dxa"/>
            <w:vAlign w:val="center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F04089" w:rsidRPr="00593395" w:rsidTr="005E2803">
        <w:tc>
          <w:tcPr>
            <w:tcW w:w="629" w:type="dxa"/>
          </w:tcPr>
          <w:p w:rsidR="00F04089" w:rsidRPr="00593395" w:rsidRDefault="00295223" w:rsidP="0005315B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0616" w:type="dxa"/>
            <w:vAlign w:val="bottom"/>
          </w:tcPr>
          <w:p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კომუნიკაცია საექთნო საქმეში</w:t>
            </w:r>
          </w:p>
        </w:tc>
        <w:tc>
          <w:tcPr>
            <w:tcW w:w="2250" w:type="dxa"/>
            <w:vAlign w:val="center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F04089" w:rsidRPr="00593395" w:rsidTr="005E2803">
        <w:tc>
          <w:tcPr>
            <w:tcW w:w="629" w:type="dxa"/>
          </w:tcPr>
          <w:p w:rsidR="00F04089" w:rsidRPr="00593395" w:rsidRDefault="00295223" w:rsidP="0005315B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0616" w:type="dxa"/>
            <w:vAlign w:val="bottom"/>
          </w:tcPr>
          <w:p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უცხოური ენა</w:t>
            </w:r>
            <w:r w:rsidR="005E2803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საექთნო საქმეში</w:t>
            </w:r>
          </w:p>
        </w:tc>
        <w:tc>
          <w:tcPr>
            <w:tcW w:w="2250" w:type="dxa"/>
            <w:vAlign w:val="center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</w:tr>
      <w:tr w:rsidR="00F04089" w:rsidRPr="00593395" w:rsidTr="005E2803">
        <w:tc>
          <w:tcPr>
            <w:tcW w:w="629" w:type="dxa"/>
          </w:tcPr>
          <w:p w:rsidR="00F04089" w:rsidRPr="00593395" w:rsidRDefault="00F04089" w:rsidP="0005315B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616" w:type="dxa"/>
            <w:vAlign w:val="center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ჯამი</w:t>
            </w:r>
          </w:p>
        </w:tc>
        <w:tc>
          <w:tcPr>
            <w:tcW w:w="2250" w:type="dxa"/>
            <w:vAlign w:val="center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b/>
                <w:sz w:val="20"/>
                <w:szCs w:val="20"/>
              </w:rPr>
              <w:t>9</w:t>
            </w:r>
          </w:p>
        </w:tc>
      </w:tr>
      <w:tr w:rsidR="001B7709" w:rsidRPr="00593395" w:rsidTr="005E2803">
        <w:tc>
          <w:tcPr>
            <w:tcW w:w="13495" w:type="dxa"/>
            <w:gridSpan w:val="3"/>
            <w:shd w:val="clear" w:color="auto" w:fill="F2F2F2"/>
          </w:tcPr>
          <w:p w:rsidR="001B7709" w:rsidRPr="00593395" w:rsidRDefault="00431607" w:rsidP="0005315B">
            <w:pPr>
              <w:tabs>
                <w:tab w:val="center" w:pos="6673"/>
              </w:tabs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თეორიული სწავლება - საბაზო მეცნიერებები</w:t>
            </w: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ab/>
            </w:r>
          </w:p>
        </w:tc>
      </w:tr>
      <w:tr w:rsidR="00F04089" w:rsidRPr="00593395" w:rsidTr="005E2803">
        <w:trPr>
          <w:trHeight w:val="300"/>
        </w:trPr>
        <w:tc>
          <w:tcPr>
            <w:tcW w:w="629" w:type="dxa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0616" w:type="dxa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დასახელება</w:t>
            </w:r>
          </w:p>
        </w:tc>
        <w:tc>
          <w:tcPr>
            <w:tcW w:w="2250" w:type="dxa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კრედიტი</w:t>
            </w:r>
          </w:p>
        </w:tc>
      </w:tr>
      <w:tr w:rsidR="00F04089" w:rsidRPr="00593395" w:rsidTr="005E2803">
        <w:trPr>
          <w:trHeight w:val="313"/>
        </w:trPr>
        <w:tc>
          <w:tcPr>
            <w:tcW w:w="629" w:type="dxa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0616" w:type="dxa"/>
          </w:tcPr>
          <w:p w:rsidR="00F04089" w:rsidRPr="00593395" w:rsidRDefault="00F04089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ჰისტოლოგია</w:t>
            </w:r>
          </w:p>
        </w:tc>
        <w:tc>
          <w:tcPr>
            <w:tcW w:w="2250" w:type="dxa"/>
            <w:vAlign w:val="center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1A2770" w:rsidRPr="00593395" w:rsidTr="005E2803">
        <w:trPr>
          <w:trHeight w:val="313"/>
        </w:trPr>
        <w:tc>
          <w:tcPr>
            <w:tcW w:w="629" w:type="dxa"/>
          </w:tcPr>
          <w:p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0616" w:type="dxa"/>
          </w:tcPr>
          <w:p w:rsidR="001A2770" w:rsidRPr="00593395" w:rsidRDefault="001A2770" w:rsidP="0005315B">
            <w:pPr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ბიოქიმია</w:t>
            </w:r>
          </w:p>
        </w:tc>
        <w:tc>
          <w:tcPr>
            <w:tcW w:w="2250" w:type="dxa"/>
          </w:tcPr>
          <w:p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1A2770" w:rsidRPr="00593395" w:rsidTr="005E2803">
        <w:trPr>
          <w:trHeight w:val="313"/>
        </w:trPr>
        <w:tc>
          <w:tcPr>
            <w:tcW w:w="629" w:type="dxa"/>
          </w:tcPr>
          <w:p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0616" w:type="dxa"/>
          </w:tcPr>
          <w:p w:rsidR="001A2770" w:rsidRPr="00593395" w:rsidRDefault="001A2770" w:rsidP="0005315B">
            <w:pPr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მიკრობიოლოგია</w:t>
            </w:r>
          </w:p>
        </w:tc>
        <w:tc>
          <w:tcPr>
            <w:tcW w:w="2250" w:type="dxa"/>
          </w:tcPr>
          <w:p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1A2770" w:rsidRPr="00593395" w:rsidTr="005E2803">
        <w:trPr>
          <w:trHeight w:val="300"/>
        </w:trPr>
        <w:tc>
          <w:tcPr>
            <w:tcW w:w="629" w:type="dxa"/>
          </w:tcPr>
          <w:p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0616" w:type="dxa"/>
          </w:tcPr>
          <w:p w:rsidR="001A2770" w:rsidRPr="00593395" w:rsidRDefault="001A2770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ანატომია-ფიზიოლოგია</w:t>
            </w:r>
          </w:p>
        </w:tc>
        <w:tc>
          <w:tcPr>
            <w:tcW w:w="2250" w:type="dxa"/>
            <w:shd w:val="clear" w:color="auto" w:fill="auto"/>
          </w:tcPr>
          <w:p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</w:tr>
      <w:tr w:rsidR="001A2770" w:rsidRPr="00593395" w:rsidTr="005E2803">
        <w:trPr>
          <w:trHeight w:val="300"/>
        </w:trPr>
        <w:tc>
          <w:tcPr>
            <w:tcW w:w="629" w:type="dxa"/>
          </w:tcPr>
          <w:p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0616" w:type="dxa"/>
          </w:tcPr>
          <w:p w:rsidR="001A2770" w:rsidRPr="00593395" w:rsidRDefault="001A2770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პათოლოგია (პათანატომია-პათფიზიოლოგია)</w:t>
            </w:r>
          </w:p>
        </w:tc>
        <w:tc>
          <w:tcPr>
            <w:tcW w:w="2250" w:type="dxa"/>
            <w:shd w:val="clear" w:color="auto" w:fill="auto"/>
          </w:tcPr>
          <w:p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1A2770" w:rsidRPr="00593395" w:rsidTr="005E2803">
        <w:tc>
          <w:tcPr>
            <w:tcW w:w="629" w:type="dxa"/>
          </w:tcPr>
          <w:p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616" w:type="dxa"/>
          </w:tcPr>
          <w:p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ჯამი</w:t>
            </w:r>
          </w:p>
        </w:tc>
        <w:tc>
          <w:tcPr>
            <w:tcW w:w="2250" w:type="dxa"/>
          </w:tcPr>
          <w:p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b/>
                <w:sz w:val="20"/>
                <w:szCs w:val="20"/>
              </w:rPr>
              <w:t>24</w:t>
            </w:r>
          </w:p>
        </w:tc>
      </w:tr>
      <w:tr w:rsidR="001A2770" w:rsidRPr="00593395" w:rsidTr="005E2803">
        <w:trPr>
          <w:trHeight w:val="280"/>
        </w:trPr>
        <w:tc>
          <w:tcPr>
            <w:tcW w:w="13495" w:type="dxa"/>
            <w:gridSpan w:val="3"/>
            <w:shd w:val="clear" w:color="auto" w:fill="D9D9D9"/>
            <w:vAlign w:val="center"/>
          </w:tcPr>
          <w:p w:rsidR="001A2770" w:rsidRPr="00593395" w:rsidRDefault="001A2770" w:rsidP="0005315B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1A2770" w:rsidRPr="00593395" w:rsidTr="005E2803">
        <w:tc>
          <w:tcPr>
            <w:tcW w:w="13495" w:type="dxa"/>
            <w:gridSpan w:val="3"/>
            <w:shd w:val="clear" w:color="auto" w:fill="F2F2F2"/>
          </w:tcPr>
          <w:p w:rsidR="001A2770" w:rsidRPr="00593395" w:rsidRDefault="001A2770" w:rsidP="0005315B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თეორიული სწავლება საექთნო საქმე</w:t>
            </w:r>
          </w:p>
        </w:tc>
      </w:tr>
      <w:tr w:rsidR="001A2770" w:rsidRPr="00593395" w:rsidTr="005E2803">
        <w:tc>
          <w:tcPr>
            <w:tcW w:w="629" w:type="dxa"/>
          </w:tcPr>
          <w:p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0616" w:type="dxa"/>
          </w:tcPr>
          <w:p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დასახელება</w:t>
            </w:r>
          </w:p>
        </w:tc>
        <w:tc>
          <w:tcPr>
            <w:tcW w:w="2250" w:type="dxa"/>
          </w:tcPr>
          <w:p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კრედიტი</w:t>
            </w:r>
          </w:p>
        </w:tc>
      </w:tr>
      <w:tr w:rsidR="001A2770" w:rsidRPr="00593395" w:rsidTr="005E2803">
        <w:trPr>
          <w:trHeight w:val="240"/>
        </w:trPr>
        <w:tc>
          <w:tcPr>
            <w:tcW w:w="629" w:type="dxa"/>
            <w:shd w:val="clear" w:color="auto" w:fill="auto"/>
          </w:tcPr>
          <w:p w:rsidR="001A2770" w:rsidRPr="00593395" w:rsidRDefault="001A2770" w:rsidP="0005315B">
            <w:pPr>
              <w:ind w:left="-105"/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1A2770" w:rsidRPr="00593395" w:rsidRDefault="001A2770" w:rsidP="0005315B">
            <w:pPr>
              <w:ind w:left="-14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დოზირების პრინციპები საექთნო საქმეში</w:t>
            </w:r>
          </w:p>
        </w:tc>
        <w:tc>
          <w:tcPr>
            <w:tcW w:w="2250" w:type="dxa"/>
            <w:shd w:val="clear" w:color="auto" w:fill="auto"/>
          </w:tcPr>
          <w:p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1A2770" w:rsidRPr="00593395" w:rsidTr="005E2803">
        <w:trPr>
          <w:trHeight w:val="240"/>
        </w:trPr>
        <w:tc>
          <w:tcPr>
            <w:tcW w:w="629" w:type="dxa"/>
            <w:shd w:val="clear" w:color="auto" w:fill="auto"/>
          </w:tcPr>
          <w:p w:rsidR="001A2770" w:rsidRPr="00593395" w:rsidRDefault="001A2770" w:rsidP="0005315B">
            <w:pPr>
              <w:ind w:left="-105"/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1A2770" w:rsidRPr="00593395" w:rsidRDefault="001A2770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ფარმაკოლოგია</w:t>
            </w:r>
          </w:p>
        </w:tc>
        <w:tc>
          <w:tcPr>
            <w:tcW w:w="2250" w:type="dxa"/>
            <w:shd w:val="clear" w:color="auto" w:fill="auto"/>
          </w:tcPr>
          <w:p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</w:tr>
      <w:tr w:rsidR="001A2770" w:rsidRPr="00593395" w:rsidTr="005E2803">
        <w:tc>
          <w:tcPr>
            <w:tcW w:w="629" w:type="dxa"/>
            <w:shd w:val="clear" w:color="auto" w:fill="auto"/>
          </w:tcPr>
          <w:p w:rsidR="001A2770" w:rsidRPr="00593395" w:rsidRDefault="001A2770" w:rsidP="0005315B">
            <w:pPr>
              <w:ind w:left="-105"/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1A2770" w:rsidRPr="00593395" w:rsidRDefault="001A2770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ტერმინოლოგია და დოკუმენტაცია საექთნო საქმეში </w:t>
            </w:r>
          </w:p>
        </w:tc>
        <w:tc>
          <w:tcPr>
            <w:tcW w:w="2250" w:type="dxa"/>
            <w:shd w:val="clear" w:color="auto" w:fill="auto"/>
          </w:tcPr>
          <w:p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1A2770" w:rsidRPr="00593395" w:rsidTr="005E2803">
        <w:tc>
          <w:tcPr>
            <w:tcW w:w="629" w:type="dxa"/>
            <w:shd w:val="clear" w:color="auto" w:fill="auto"/>
          </w:tcPr>
          <w:p w:rsidR="001A2770" w:rsidRPr="00593395" w:rsidRDefault="001A2770" w:rsidP="0005315B">
            <w:pPr>
              <w:ind w:left="-105"/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1A2770" w:rsidRPr="00593395" w:rsidRDefault="001A2770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კონტროლის საფუძვლები</w:t>
            </w:r>
          </w:p>
        </w:tc>
        <w:tc>
          <w:tcPr>
            <w:tcW w:w="2250" w:type="dxa"/>
            <w:shd w:val="clear" w:color="auto" w:fill="auto"/>
          </w:tcPr>
          <w:p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1A2770" w:rsidRPr="00593395" w:rsidTr="005E2803">
        <w:tc>
          <w:tcPr>
            <w:tcW w:w="629" w:type="dxa"/>
            <w:shd w:val="clear" w:color="auto" w:fill="auto"/>
          </w:tcPr>
          <w:p w:rsidR="001A2770" w:rsidRPr="00593395" w:rsidRDefault="001A2770" w:rsidP="0005315B">
            <w:pPr>
              <w:ind w:left="-105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1A2770" w:rsidRPr="00593395" w:rsidRDefault="001A2770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გერონტოლოგია და </w:t>
            </w:r>
            <w:r w:rsidR="00023028" w:rsidRPr="00593395">
              <w:rPr>
                <w:rFonts w:ascii="Sylfaen" w:eastAsia="Arial Unicode MS" w:hAnsi="Sylfaen" w:cs="Arial Unicode MS"/>
                <w:sz w:val="20"/>
                <w:szCs w:val="20"/>
              </w:rPr>
              <w:t>გერი</w:t>
            </w: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ატრიის საფუძვლები</w:t>
            </w:r>
          </w:p>
        </w:tc>
        <w:tc>
          <w:tcPr>
            <w:tcW w:w="2250" w:type="dxa"/>
            <w:shd w:val="clear" w:color="auto" w:fill="auto"/>
          </w:tcPr>
          <w:p w:rsidR="001A2770" w:rsidRPr="00593395" w:rsidRDefault="00DF66EB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1A2770" w:rsidRPr="00593395" w:rsidTr="005E2803">
        <w:tc>
          <w:tcPr>
            <w:tcW w:w="629" w:type="dxa"/>
            <w:shd w:val="clear" w:color="auto" w:fill="auto"/>
          </w:tcPr>
          <w:p w:rsidR="001A2770" w:rsidRPr="00593395" w:rsidRDefault="001A2770" w:rsidP="0005315B">
            <w:pPr>
              <w:ind w:left="-105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1A2770" w:rsidRPr="00593395" w:rsidRDefault="001A2770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ქირურგიული პაციენტის საექთნო მართვის საფუძვლები</w:t>
            </w:r>
          </w:p>
        </w:tc>
        <w:tc>
          <w:tcPr>
            <w:tcW w:w="2250" w:type="dxa"/>
            <w:shd w:val="clear" w:color="auto" w:fill="auto"/>
          </w:tcPr>
          <w:p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</w:tr>
      <w:tr w:rsidR="001A2770" w:rsidRPr="00593395" w:rsidTr="005E2803">
        <w:tc>
          <w:tcPr>
            <w:tcW w:w="629" w:type="dxa"/>
            <w:shd w:val="clear" w:color="auto" w:fill="auto"/>
          </w:tcPr>
          <w:p w:rsidR="001A2770" w:rsidRPr="00593395" w:rsidRDefault="001A2770" w:rsidP="0005315B">
            <w:pPr>
              <w:ind w:left="-105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1A2770" w:rsidRPr="00593395" w:rsidRDefault="001A2770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თერაპიული პაციენტის საექთნო მართვის საფუძვლები</w:t>
            </w:r>
          </w:p>
        </w:tc>
        <w:tc>
          <w:tcPr>
            <w:tcW w:w="2250" w:type="dxa"/>
            <w:shd w:val="clear" w:color="auto" w:fill="auto"/>
          </w:tcPr>
          <w:p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</w:tr>
      <w:tr w:rsidR="001A2770" w:rsidRPr="00593395" w:rsidTr="005E2803">
        <w:tc>
          <w:tcPr>
            <w:tcW w:w="629" w:type="dxa"/>
            <w:shd w:val="clear" w:color="auto" w:fill="auto"/>
          </w:tcPr>
          <w:p w:rsidR="001A2770" w:rsidRPr="00593395" w:rsidRDefault="001A2770" w:rsidP="0005315B">
            <w:pPr>
              <w:ind w:left="-105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1A2770" w:rsidRPr="00593395" w:rsidRDefault="001A2770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გადაუდებელი პაციენტის საექთნო მართვის საფუძვლები</w:t>
            </w:r>
          </w:p>
        </w:tc>
        <w:tc>
          <w:tcPr>
            <w:tcW w:w="2250" w:type="dxa"/>
            <w:shd w:val="clear" w:color="auto" w:fill="auto"/>
          </w:tcPr>
          <w:p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1A2770" w:rsidRPr="00593395" w:rsidTr="005E2803">
        <w:tc>
          <w:tcPr>
            <w:tcW w:w="629" w:type="dxa"/>
            <w:shd w:val="clear" w:color="auto" w:fill="auto"/>
          </w:tcPr>
          <w:p w:rsidR="001A2770" w:rsidRPr="00593395" w:rsidRDefault="001A2770" w:rsidP="0005315B">
            <w:pPr>
              <w:ind w:left="-105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9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1A2770" w:rsidRPr="00593395" w:rsidRDefault="001A2770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კრიტიკულ მდგომარეობაში მყოფი პაციენტის საექთნო მართვის საფუძვლები და ანესთეზია</w:t>
            </w:r>
          </w:p>
        </w:tc>
        <w:tc>
          <w:tcPr>
            <w:tcW w:w="2250" w:type="dxa"/>
            <w:shd w:val="clear" w:color="auto" w:fill="auto"/>
          </w:tcPr>
          <w:p w:rsidR="001A2770" w:rsidRPr="00593395" w:rsidRDefault="00EC0F8C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</w:tr>
      <w:tr w:rsidR="001A2770" w:rsidRPr="00593395" w:rsidTr="005E2803">
        <w:tc>
          <w:tcPr>
            <w:tcW w:w="629" w:type="dxa"/>
            <w:shd w:val="clear" w:color="auto" w:fill="auto"/>
          </w:tcPr>
          <w:p w:rsidR="001A2770" w:rsidRPr="00593395" w:rsidRDefault="001A2770" w:rsidP="0005315B">
            <w:pPr>
              <w:ind w:left="-105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1A2770" w:rsidRPr="00593395" w:rsidRDefault="001A2770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სამეანო და გინეკოლოგიური პაციენტის საექთნო მართვის საფუძვლები</w:t>
            </w:r>
          </w:p>
        </w:tc>
        <w:tc>
          <w:tcPr>
            <w:tcW w:w="2250" w:type="dxa"/>
            <w:shd w:val="clear" w:color="auto" w:fill="auto"/>
          </w:tcPr>
          <w:p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1A2770" w:rsidRPr="00593395" w:rsidTr="005E2803">
        <w:tc>
          <w:tcPr>
            <w:tcW w:w="629" w:type="dxa"/>
            <w:shd w:val="clear" w:color="auto" w:fill="auto"/>
          </w:tcPr>
          <w:p w:rsidR="001A2770" w:rsidRPr="00593395" w:rsidRDefault="001A2770" w:rsidP="0005315B">
            <w:pPr>
              <w:ind w:left="-105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11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1A2770" w:rsidRPr="00593395" w:rsidRDefault="001A2770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პედიატრია და მოზარდები</w:t>
            </w:r>
          </w:p>
        </w:tc>
        <w:tc>
          <w:tcPr>
            <w:tcW w:w="2250" w:type="dxa"/>
            <w:shd w:val="clear" w:color="auto" w:fill="auto"/>
          </w:tcPr>
          <w:p w:rsidR="001A2770" w:rsidRPr="00593395" w:rsidRDefault="00EC0F8C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1A2770" w:rsidRPr="00593395" w:rsidTr="005E2803">
        <w:tc>
          <w:tcPr>
            <w:tcW w:w="629" w:type="dxa"/>
            <w:shd w:val="clear" w:color="auto" w:fill="auto"/>
          </w:tcPr>
          <w:p w:rsidR="001A2770" w:rsidRPr="00593395" w:rsidRDefault="001A2770" w:rsidP="0005315B">
            <w:pPr>
              <w:ind w:left="-105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1A2770" w:rsidRPr="00593395" w:rsidRDefault="001A2770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ფსიქიკური ჯანმრთელობა და ფსიქიატრია </w:t>
            </w:r>
          </w:p>
        </w:tc>
        <w:tc>
          <w:tcPr>
            <w:tcW w:w="2250" w:type="dxa"/>
            <w:shd w:val="clear" w:color="auto" w:fill="auto"/>
          </w:tcPr>
          <w:p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0" w:name="_gjdgxs" w:colFirst="0" w:colLast="0"/>
            <w:bookmarkEnd w:id="0"/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1A2770" w:rsidRPr="00593395" w:rsidTr="005E2803">
        <w:tc>
          <w:tcPr>
            <w:tcW w:w="629" w:type="dxa"/>
            <w:shd w:val="clear" w:color="auto" w:fill="auto"/>
          </w:tcPr>
          <w:p w:rsidR="001A2770" w:rsidRPr="00593395" w:rsidRDefault="001A2770" w:rsidP="0005315B">
            <w:pPr>
              <w:ind w:left="36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616" w:type="dxa"/>
            <w:shd w:val="clear" w:color="auto" w:fill="auto"/>
            <w:vAlign w:val="center"/>
          </w:tcPr>
          <w:p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ჯამი</w:t>
            </w:r>
          </w:p>
        </w:tc>
        <w:tc>
          <w:tcPr>
            <w:tcW w:w="2250" w:type="dxa"/>
            <w:shd w:val="clear" w:color="auto" w:fill="auto"/>
          </w:tcPr>
          <w:p w:rsidR="001A2770" w:rsidRPr="00593395" w:rsidRDefault="00DF66EB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b/>
                <w:sz w:val="20"/>
                <w:szCs w:val="20"/>
              </w:rPr>
              <w:t>45</w:t>
            </w:r>
          </w:p>
        </w:tc>
      </w:tr>
    </w:tbl>
    <w:p w:rsidR="001B7709" w:rsidRPr="00593395" w:rsidRDefault="001B7709" w:rsidP="0005315B">
      <w:pPr>
        <w:spacing w:after="0" w:line="240" w:lineRule="auto"/>
        <w:ind w:left="360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0"/>
        <w:tblW w:w="13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9"/>
        <w:gridCol w:w="10616"/>
        <w:gridCol w:w="2250"/>
        <w:gridCol w:w="67"/>
      </w:tblGrid>
      <w:tr w:rsidR="001B7709" w:rsidRPr="00593395">
        <w:trPr>
          <w:trHeight w:val="280"/>
        </w:trPr>
        <w:tc>
          <w:tcPr>
            <w:tcW w:w="13562" w:type="dxa"/>
            <w:gridSpan w:val="4"/>
            <w:shd w:val="clear" w:color="auto" w:fill="D9D9D9"/>
            <w:vAlign w:val="center"/>
          </w:tcPr>
          <w:p w:rsidR="001B7709" w:rsidRPr="00593395" w:rsidRDefault="00431607" w:rsidP="0005315B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თეორიული სწავლება სოციალურ </w:t>
            </w:r>
            <w:r w:rsidR="004D65CA"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მეცნიერებები</w:t>
            </w:r>
          </w:p>
        </w:tc>
      </w:tr>
      <w:tr w:rsidR="001B7709" w:rsidRPr="00593395">
        <w:tc>
          <w:tcPr>
            <w:tcW w:w="13562" w:type="dxa"/>
            <w:gridSpan w:val="4"/>
            <w:shd w:val="clear" w:color="auto" w:fill="F2F2F2"/>
          </w:tcPr>
          <w:p w:rsidR="001B7709" w:rsidRPr="00593395" w:rsidRDefault="001B7709" w:rsidP="0005315B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F04089" w:rsidRPr="00593395" w:rsidTr="009A1989">
        <w:trPr>
          <w:gridAfter w:val="1"/>
          <w:wAfter w:w="67" w:type="dxa"/>
        </w:trPr>
        <w:tc>
          <w:tcPr>
            <w:tcW w:w="629" w:type="dxa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0616" w:type="dxa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დასახელება</w:t>
            </w:r>
          </w:p>
        </w:tc>
        <w:tc>
          <w:tcPr>
            <w:tcW w:w="2250" w:type="dxa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კრედიტი</w:t>
            </w:r>
          </w:p>
        </w:tc>
      </w:tr>
      <w:tr w:rsidR="00F04089" w:rsidRPr="00593395" w:rsidTr="009A1989">
        <w:trPr>
          <w:gridAfter w:val="1"/>
          <w:wAfter w:w="67" w:type="dxa"/>
        </w:trPr>
        <w:tc>
          <w:tcPr>
            <w:tcW w:w="629" w:type="dxa"/>
            <w:shd w:val="clear" w:color="auto" w:fill="auto"/>
          </w:tcPr>
          <w:p w:rsidR="00F04089" w:rsidRPr="00593395" w:rsidRDefault="001A2770" w:rsidP="0005315B">
            <w:pPr>
              <w:ind w:left="-23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F04089" w:rsidRPr="00593395" w:rsidRDefault="00307617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საექთნო პრაქტიკის პრინციპები სხვადასხვა ტიპის სამედიცინო დაწესებულებებში</w:t>
            </w:r>
          </w:p>
        </w:tc>
        <w:tc>
          <w:tcPr>
            <w:tcW w:w="2250" w:type="dxa"/>
            <w:shd w:val="clear" w:color="auto" w:fill="auto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</w:tr>
      <w:tr w:rsidR="00F04089" w:rsidRPr="00593395" w:rsidTr="009A1989">
        <w:trPr>
          <w:gridAfter w:val="1"/>
          <w:wAfter w:w="67" w:type="dxa"/>
        </w:trPr>
        <w:tc>
          <w:tcPr>
            <w:tcW w:w="629" w:type="dxa"/>
            <w:shd w:val="clear" w:color="auto" w:fill="auto"/>
          </w:tcPr>
          <w:p w:rsidR="00F04089" w:rsidRPr="00593395" w:rsidRDefault="001A2770" w:rsidP="0005315B">
            <w:pPr>
              <w:ind w:left="-23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F04089" w:rsidRPr="00593395" w:rsidRDefault="00F04089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სამართლებრივი ასპექტები საექთნო საქმეში</w:t>
            </w:r>
          </w:p>
        </w:tc>
        <w:tc>
          <w:tcPr>
            <w:tcW w:w="2250" w:type="dxa"/>
            <w:shd w:val="clear" w:color="auto" w:fill="auto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F04089" w:rsidRPr="00593395" w:rsidTr="009A1989">
        <w:trPr>
          <w:gridAfter w:val="1"/>
          <w:wAfter w:w="67" w:type="dxa"/>
        </w:trPr>
        <w:tc>
          <w:tcPr>
            <w:tcW w:w="629" w:type="dxa"/>
            <w:shd w:val="clear" w:color="auto" w:fill="auto"/>
          </w:tcPr>
          <w:p w:rsidR="00F04089" w:rsidRPr="00593395" w:rsidRDefault="00524B1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616" w:type="dxa"/>
            <w:shd w:val="clear" w:color="auto" w:fill="auto"/>
            <w:vAlign w:val="center"/>
          </w:tcPr>
          <w:p w:rsidR="00F04089" w:rsidRPr="00593395" w:rsidRDefault="00F04089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მენეჯმენტი</w:t>
            </w:r>
            <w:r w:rsidR="007E4C28" w:rsidRPr="00593395">
              <w:rPr>
                <w:rFonts w:ascii="Sylfaen" w:eastAsia="Arial Unicode MS" w:hAnsi="Sylfaen" w:cs="Arial Unicode MS"/>
                <w:sz w:val="20"/>
                <w:szCs w:val="20"/>
              </w:rPr>
              <w:t>ს საფუძვლები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F04089" w:rsidRPr="00593395" w:rsidTr="009A1989">
        <w:trPr>
          <w:gridAfter w:val="1"/>
          <w:wAfter w:w="67" w:type="dxa"/>
        </w:trPr>
        <w:tc>
          <w:tcPr>
            <w:tcW w:w="629" w:type="dxa"/>
            <w:shd w:val="clear" w:color="auto" w:fill="auto"/>
          </w:tcPr>
          <w:p w:rsidR="00F04089" w:rsidRPr="00593395" w:rsidRDefault="00F04089" w:rsidP="0005315B">
            <w:pPr>
              <w:ind w:left="36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616" w:type="dxa"/>
            <w:shd w:val="clear" w:color="auto" w:fill="auto"/>
            <w:vAlign w:val="center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ჯამი</w:t>
            </w:r>
          </w:p>
        </w:tc>
        <w:tc>
          <w:tcPr>
            <w:tcW w:w="2250" w:type="dxa"/>
            <w:shd w:val="clear" w:color="auto" w:fill="auto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b/>
                <w:sz w:val="20"/>
                <w:szCs w:val="20"/>
              </w:rPr>
              <w:t>6</w:t>
            </w:r>
          </w:p>
        </w:tc>
      </w:tr>
    </w:tbl>
    <w:p w:rsidR="001B7709" w:rsidRPr="00593395" w:rsidRDefault="001B7709" w:rsidP="0005315B">
      <w:pPr>
        <w:spacing w:after="0" w:line="240" w:lineRule="auto"/>
        <w:ind w:left="360"/>
        <w:rPr>
          <w:rFonts w:ascii="Sylfaen" w:eastAsia="Merriweather" w:hAnsi="Sylfaen" w:cs="Merriweather"/>
          <w:b/>
          <w:sz w:val="20"/>
          <w:szCs w:val="20"/>
        </w:rPr>
      </w:pPr>
    </w:p>
    <w:p w:rsidR="001B7709" w:rsidRPr="00593395" w:rsidRDefault="001B7709" w:rsidP="0005315B">
      <w:pPr>
        <w:spacing w:after="0" w:line="240" w:lineRule="auto"/>
        <w:ind w:left="360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1"/>
        <w:tblW w:w="13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9"/>
        <w:gridCol w:w="10616"/>
        <w:gridCol w:w="2250"/>
        <w:gridCol w:w="67"/>
      </w:tblGrid>
      <w:tr w:rsidR="001B7709" w:rsidRPr="00593395">
        <w:trPr>
          <w:trHeight w:val="280"/>
        </w:trPr>
        <w:tc>
          <w:tcPr>
            <w:tcW w:w="13562" w:type="dxa"/>
            <w:gridSpan w:val="4"/>
            <w:shd w:val="clear" w:color="auto" w:fill="D9D9D9"/>
            <w:vAlign w:val="center"/>
          </w:tcPr>
          <w:p w:rsidR="001B7709" w:rsidRPr="00593395" w:rsidRDefault="001B7709" w:rsidP="0005315B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1B7709" w:rsidRPr="00593395">
        <w:tc>
          <w:tcPr>
            <w:tcW w:w="13562" w:type="dxa"/>
            <w:gridSpan w:val="4"/>
            <w:shd w:val="clear" w:color="auto" w:fill="F2F2F2"/>
          </w:tcPr>
          <w:p w:rsidR="007E4C28" w:rsidRPr="00593395" w:rsidRDefault="00431607" w:rsidP="0005315B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პროფესიული</w:t>
            </w:r>
            <w:r w:rsidR="004D65CA"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მოდულები - პრაქტიკული  სწავლება</w:t>
            </w:r>
            <w:r w:rsidR="007E4C28"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  <w:p w:rsidR="001B7709" w:rsidRPr="00593395" w:rsidRDefault="007E4C28" w:rsidP="0005315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(შესაძლებელია როგორც საგანმანათლებლო დაწესებულებაში ასევე კლინიკაში)</w:t>
            </w:r>
          </w:p>
        </w:tc>
      </w:tr>
      <w:tr w:rsidR="00F04089" w:rsidRPr="00593395" w:rsidTr="009A1989">
        <w:trPr>
          <w:gridAfter w:val="1"/>
          <w:wAfter w:w="67" w:type="dxa"/>
        </w:trPr>
        <w:tc>
          <w:tcPr>
            <w:tcW w:w="629" w:type="dxa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0616" w:type="dxa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დასახელება</w:t>
            </w:r>
          </w:p>
        </w:tc>
        <w:tc>
          <w:tcPr>
            <w:tcW w:w="2250" w:type="dxa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კრედიტი</w:t>
            </w:r>
          </w:p>
        </w:tc>
      </w:tr>
      <w:tr w:rsidR="00F04089" w:rsidRPr="00593395" w:rsidTr="009A1989">
        <w:trPr>
          <w:gridAfter w:val="1"/>
          <w:wAfter w:w="67" w:type="dxa"/>
          <w:trHeight w:val="340"/>
        </w:trPr>
        <w:tc>
          <w:tcPr>
            <w:tcW w:w="629" w:type="dxa"/>
            <w:shd w:val="clear" w:color="auto" w:fill="auto"/>
          </w:tcPr>
          <w:p w:rsidR="00F04089" w:rsidRPr="00593395" w:rsidRDefault="00295223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ავადმყოფის მოვლა 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F04089" w:rsidRPr="00593395" w:rsidTr="009A1989">
        <w:trPr>
          <w:gridAfter w:val="1"/>
          <w:wAfter w:w="67" w:type="dxa"/>
          <w:trHeight w:val="300"/>
        </w:trPr>
        <w:tc>
          <w:tcPr>
            <w:tcW w:w="629" w:type="dxa"/>
            <w:shd w:val="clear" w:color="auto" w:fill="auto"/>
          </w:tcPr>
          <w:p w:rsidR="00F04089" w:rsidRPr="00593395" w:rsidRDefault="00295223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F04089" w:rsidRPr="00593395" w:rsidRDefault="00F04089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შინმოვლა</w:t>
            </w:r>
          </w:p>
        </w:tc>
        <w:tc>
          <w:tcPr>
            <w:tcW w:w="2250" w:type="dxa"/>
            <w:shd w:val="clear" w:color="auto" w:fill="auto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F04089" w:rsidRPr="00593395" w:rsidTr="009A1989">
        <w:trPr>
          <w:gridAfter w:val="1"/>
          <w:wAfter w:w="67" w:type="dxa"/>
          <w:trHeight w:val="300"/>
        </w:trPr>
        <w:tc>
          <w:tcPr>
            <w:tcW w:w="629" w:type="dxa"/>
            <w:shd w:val="clear" w:color="auto" w:fill="auto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616" w:type="dxa"/>
            <w:shd w:val="clear" w:color="auto" w:fill="auto"/>
            <w:vAlign w:val="center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ჯამი</w:t>
            </w:r>
          </w:p>
        </w:tc>
        <w:tc>
          <w:tcPr>
            <w:tcW w:w="2250" w:type="dxa"/>
            <w:shd w:val="clear" w:color="auto" w:fill="auto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b/>
                <w:sz w:val="20"/>
                <w:szCs w:val="20"/>
              </w:rPr>
              <w:t>6</w:t>
            </w:r>
          </w:p>
        </w:tc>
      </w:tr>
    </w:tbl>
    <w:p w:rsidR="001B7709" w:rsidRPr="00593395" w:rsidRDefault="001B7709" w:rsidP="0005315B">
      <w:pPr>
        <w:spacing w:after="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1B7709" w:rsidRPr="00593395" w:rsidRDefault="001B7709" w:rsidP="0005315B">
      <w:pPr>
        <w:spacing w:after="0" w:line="240" w:lineRule="auto"/>
        <w:ind w:left="360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2"/>
        <w:tblW w:w="135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9"/>
        <w:gridCol w:w="10616"/>
        <w:gridCol w:w="2317"/>
        <w:gridCol w:w="23"/>
      </w:tblGrid>
      <w:tr w:rsidR="001B7709" w:rsidRPr="00593395" w:rsidTr="009A1989">
        <w:trPr>
          <w:gridAfter w:val="1"/>
          <w:wAfter w:w="23" w:type="dxa"/>
          <w:trHeight w:val="280"/>
        </w:trPr>
        <w:tc>
          <w:tcPr>
            <w:tcW w:w="13562" w:type="dxa"/>
            <w:gridSpan w:val="3"/>
            <w:shd w:val="clear" w:color="auto" w:fill="D9D9D9"/>
            <w:vAlign w:val="center"/>
          </w:tcPr>
          <w:p w:rsidR="001B7709" w:rsidRPr="00593395" w:rsidRDefault="001B7709" w:rsidP="0005315B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1B7709" w:rsidRPr="00593395" w:rsidTr="009A1989">
        <w:trPr>
          <w:gridAfter w:val="1"/>
          <w:wAfter w:w="23" w:type="dxa"/>
        </w:trPr>
        <w:tc>
          <w:tcPr>
            <w:tcW w:w="13562" w:type="dxa"/>
            <w:gridSpan w:val="3"/>
            <w:shd w:val="clear" w:color="auto" w:fill="F2F2F2"/>
          </w:tcPr>
          <w:p w:rsidR="001B7709" w:rsidRPr="00593395" w:rsidRDefault="00431607" w:rsidP="004D65CA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პროფესიული</w:t>
            </w:r>
            <w:r w:rsidR="004D65CA"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მოდულები - კლინიკური სწავლება</w:t>
            </w:r>
          </w:p>
        </w:tc>
      </w:tr>
      <w:tr w:rsidR="00F04089" w:rsidRPr="00593395" w:rsidTr="009A1989">
        <w:tc>
          <w:tcPr>
            <w:tcW w:w="629" w:type="dxa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Nova Mono" w:hAnsi="Sylfaen" w:cs="Nova Mono"/>
                <w:b/>
                <w:sz w:val="20"/>
                <w:szCs w:val="20"/>
              </w:rPr>
              <w:lastRenderedPageBreak/>
              <w:t>№</w:t>
            </w:r>
          </w:p>
        </w:tc>
        <w:tc>
          <w:tcPr>
            <w:tcW w:w="10616" w:type="dxa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დასახელება</w:t>
            </w:r>
          </w:p>
        </w:tc>
        <w:tc>
          <w:tcPr>
            <w:tcW w:w="2340" w:type="dxa"/>
            <w:gridSpan w:val="2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კრედიტი</w:t>
            </w:r>
          </w:p>
        </w:tc>
      </w:tr>
      <w:tr w:rsidR="00F04089" w:rsidRPr="00593395" w:rsidTr="009A1989">
        <w:trPr>
          <w:trHeight w:val="300"/>
        </w:trPr>
        <w:tc>
          <w:tcPr>
            <w:tcW w:w="629" w:type="dxa"/>
            <w:shd w:val="clear" w:color="auto" w:fill="auto"/>
          </w:tcPr>
          <w:p w:rsidR="00F04089" w:rsidRPr="00593395" w:rsidRDefault="00295223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კლინიკური პრაქტიკა - ქირურგიული პაციენტის საექთნო მართვა 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11</w:t>
            </w:r>
          </w:p>
        </w:tc>
      </w:tr>
      <w:tr w:rsidR="00F04089" w:rsidRPr="00593395" w:rsidTr="009A1989">
        <w:trPr>
          <w:trHeight w:val="300"/>
        </w:trPr>
        <w:tc>
          <w:tcPr>
            <w:tcW w:w="629" w:type="dxa"/>
            <w:shd w:val="clear" w:color="auto" w:fill="auto"/>
          </w:tcPr>
          <w:p w:rsidR="00F04089" w:rsidRPr="00593395" w:rsidRDefault="00295223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 კლინიკური პრაქტიკა - ქირურგიული პაციენტის საექთნო მართვა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</w:tr>
      <w:tr w:rsidR="00F04089" w:rsidRPr="00593395" w:rsidTr="009A1989">
        <w:tc>
          <w:tcPr>
            <w:tcW w:w="629" w:type="dxa"/>
            <w:shd w:val="clear" w:color="auto" w:fill="auto"/>
          </w:tcPr>
          <w:p w:rsidR="00F04089" w:rsidRPr="00593395" w:rsidRDefault="00295223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 პრაქტიკა</w:t>
            </w:r>
            <w:r w:rsidR="00776631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- თერაპიული პაციენტის საექთნო მართვა 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11</w:t>
            </w:r>
          </w:p>
        </w:tc>
      </w:tr>
      <w:tr w:rsidR="00F04089" w:rsidRPr="00593395" w:rsidTr="009A1989">
        <w:tc>
          <w:tcPr>
            <w:tcW w:w="629" w:type="dxa"/>
            <w:shd w:val="clear" w:color="auto" w:fill="auto"/>
          </w:tcPr>
          <w:p w:rsidR="00F04089" w:rsidRPr="00593395" w:rsidRDefault="00295223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 კლინიკური პრაქტიკა - თერაპიული პაციენტის საექთნო მართვა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</w:tr>
      <w:tr w:rsidR="00F04089" w:rsidRPr="00593395" w:rsidTr="009A1989">
        <w:tc>
          <w:tcPr>
            <w:tcW w:w="629" w:type="dxa"/>
            <w:shd w:val="clear" w:color="auto" w:fill="auto"/>
          </w:tcPr>
          <w:p w:rsidR="00F04089" w:rsidRPr="00593395" w:rsidRDefault="00295223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 პრაქტიკა- გადაუდებელი პაციენტის საექთნო მართვა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</w:tr>
      <w:tr w:rsidR="00F04089" w:rsidRPr="00593395" w:rsidTr="009A1989">
        <w:tc>
          <w:tcPr>
            <w:tcW w:w="629" w:type="dxa"/>
            <w:shd w:val="clear" w:color="auto" w:fill="auto"/>
          </w:tcPr>
          <w:p w:rsidR="00F04089" w:rsidRPr="00593395" w:rsidRDefault="00295223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 კლინიკური პრაქტიკა</w:t>
            </w:r>
            <w:r w:rsidR="00776631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- გადაუდებელი პაციენტის საექთნო მართვა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</w:tr>
      <w:tr w:rsidR="00F04089" w:rsidRPr="00593395" w:rsidTr="009A1989">
        <w:tc>
          <w:tcPr>
            <w:tcW w:w="629" w:type="dxa"/>
            <w:shd w:val="clear" w:color="auto" w:fill="auto"/>
          </w:tcPr>
          <w:p w:rsidR="00F04089" w:rsidRPr="00593395" w:rsidRDefault="00295223" w:rsidP="0005315B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 პრაქტიკა</w:t>
            </w:r>
            <w:r w:rsidR="00776631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- კრიტიკულ მდგომარეობაში მყოფი პაციენტის საექთნო მართვა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</w:tr>
      <w:tr w:rsidR="00F04089" w:rsidRPr="00593395" w:rsidTr="009A1989">
        <w:tc>
          <w:tcPr>
            <w:tcW w:w="629" w:type="dxa"/>
            <w:shd w:val="clear" w:color="auto" w:fill="auto"/>
          </w:tcPr>
          <w:p w:rsidR="00F04089" w:rsidRPr="00593395" w:rsidRDefault="00295223" w:rsidP="0005315B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 კლინიკური პრაქტიკა - კრიტიკულ მდგომარეობაში მყოფი პაციენტის საექთნო მართვა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F04089" w:rsidRPr="00593395" w:rsidTr="009A1989">
        <w:tc>
          <w:tcPr>
            <w:tcW w:w="629" w:type="dxa"/>
            <w:shd w:val="clear" w:color="auto" w:fill="auto"/>
          </w:tcPr>
          <w:p w:rsidR="00F04089" w:rsidRPr="00593395" w:rsidRDefault="00295223" w:rsidP="0005315B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9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 პრაქტიკა</w:t>
            </w:r>
            <w:r w:rsidR="00776631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- სამეანო და გინეკოლოგიური პაციენტის საექთნო მართვა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</w:tr>
      <w:tr w:rsidR="00F04089" w:rsidRPr="00593395" w:rsidTr="009A1989">
        <w:tc>
          <w:tcPr>
            <w:tcW w:w="629" w:type="dxa"/>
            <w:shd w:val="clear" w:color="auto" w:fill="auto"/>
          </w:tcPr>
          <w:p w:rsidR="00F04089" w:rsidRPr="00593395" w:rsidRDefault="00295223" w:rsidP="0005315B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 კლინიკური პრაქტიკა</w:t>
            </w:r>
            <w:r w:rsidR="00776631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- სამეანო და გინეკოლოგიური პაციენტის საექთნო მართვა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F04089" w:rsidRPr="00593395" w:rsidTr="009A1989">
        <w:tc>
          <w:tcPr>
            <w:tcW w:w="629" w:type="dxa"/>
            <w:shd w:val="clear" w:color="auto" w:fill="auto"/>
          </w:tcPr>
          <w:p w:rsidR="00F04089" w:rsidRPr="00593395" w:rsidRDefault="00295223" w:rsidP="0005315B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11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 პრაქტიკა- პედიატრია და მოზარდები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</w:tr>
      <w:tr w:rsidR="00F04089" w:rsidRPr="00593395" w:rsidTr="009A1989">
        <w:tc>
          <w:tcPr>
            <w:tcW w:w="629" w:type="dxa"/>
            <w:shd w:val="clear" w:color="auto" w:fill="auto"/>
          </w:tcPr>
          <w:p w:rsidR="00F04089" w:rsidRPr="00593395" w:rsidRDefault="00295223" w:rsidP="0005315B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 კლინიკური პრაქტიკა</w:t>
            </w:r>
            <w:r w:rsidR="00776631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- პედიატრია და მოზარდები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F04089" w:rsidRPr="00593395" w:rsidTr="009A1989">
        <w:tc>
          <w:tcPr>
            <w:tcW w:w="629" w:type="dxa"/>
            <w:shd w:val="clear" w:color="auto" w:fill="auto"/>
          </w:tcPr>
          <w:p w:rsidR="00F04089" w:rsidRPr="00593395" w:rsidRDefault="00295223" w:rsidP="0005315B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13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 პრაქტიკა</w:t>
            </w:r>
            <w:r w:rsidR="00776631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- ფსიქიკური ჯანმრთელობა და ფსიქიატრია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F04089" w:rsidRPr="00593395" w:rsidTr="009A1989">
        <w:tc>
          <w:tcPr>
            <w:tcW w:w="629" w:type="dxa"/>
            <w:shd w:val="clear" w:color="auto" w:fill="auto"/>
          </w:tcPr>
          <w:p w:rsidR="00F04089" w:rsidRPr="00593395" w:rsidRDefault="005E1D4D" w:rsidP="0005315B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14</w:t>
            </w:r>
          </w:p>
        </w:tc>
        <w:tc>
          <w:tcPr>
            <w:tcW w:w="10616" w:type="dxa"/>
            <w:shd w:val="clear" w:color="auto" w:fill="auto"/>
            <w:vAlign w:val="center"/>
          </w:tcPr>
          <w:p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 კლინიკური პრაქტიკა - ფსიქიკური ჯანმრთელობა და ფსიქიატრია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F04089" w:rsidRPr="00593395" w:rsidTr="009A1989">
        <w:tc>
          <w:tcPr>
            <w:tcW w:w="629" w:type="dxa"/>
            <w:shd w:val="clear" w:color="auto" w:fill="auto"/>
          </w:tcPr>
          <w:p w:rsidR="00F04089" w:rsidRPr="00593395" w:rsidRDefault="00F04089" w:rsidP="0005315B">
            <w:pPr>
              <w:ind w:left="36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616" w:type="dxa"/>
            <w:shd w:val="clear" w:color="auto" w:fill="auto"/>
            <w:vAlign w:val="center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ჯამი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b/>
                <w:sz w:val="20"/>
                <w:szCs w:val="20"/>
              </w:rPr>
              <w:t>90</w:t>
            </w:r>
          </w:p>
        </w:tc>
      </w:tr>
    </w:tbl>
    <w:p w:rsidR="001B7709" w:rsidRPr="00593395" w:rsidRDefault="001B7709" w:rsidP="0017640D">
      <w:pPr>
        <w:spacing w:after="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1B7709" w:rsidRPr="00593395" w:rsidRDefault="00295223" w:rsidP="009A1989">
      <w:pPr>
        <w:ind w:left="360"/>
        <w:rPr>
          <w:rFonts w:ascii="Sylfaen" w:eastAsia="Arial Unicode MS" w:hAnsi="Sylfaen" w:cs="Arial Unicode MS"/>
          <w:b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sz w:val="20"/>
          <w:szCs w:val="20"/>
        </w:rPr>
        <w:t>8</w:t>
      </w:r>
      <w:r w:rsidR="00431607" w:rsidRPr="00593395">
        <w:rPr>
          <w:rFonts w:ascii="Sylfaen" w:eastAsia="Arial Unicode MS" w:hAnsi="Sylfaen" w:cs="Arial Unicode MS"/>
          <w:b/>
          <w:sz w:val="20"/>
          <w:szCs w:val="20"/>
        </w:rPr>
        <w:t>. სწავლის შედეგები</w:t>
      </w:r>
      <w:r w:rsidR="00776631" w:rsidRPr="00593395">
        <w:rPr>
          <w:rFonts w:ascii="Sylfaen" w:eastAsia="Arial Unicode MS" w:hAnsi="Sylfaen" w:cs="Arial Unicode MS"/>
          <w:b/>
          <w:sz w:val="20"/>
          <w:szCs w:val="20"/>
        </w:rPr>
        <w:t>:</w:t>
      </w:r>
    </w:p>
    <w:p w:rsidR="00A66410" w:rsidRPr="00593395" w:rsidRDefault="00A66410" w:rsidP="009A1989">
      <w:pPr>
        <w:ind w:left="360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კურსდამთვრებულს შეუძლია:</w:t>
      </w:r>
    </w:p>
    <w:p w:rsidR="001B7709" w:rsidRPr="00593395" w:rsidRDefault="00431607" w:rsidP="00922D76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შეაფასოს პაციენტის ჯანმრთელობის მდგომარეობა</w:t>
      </w:r>
    </w:p>
    <w:p w:rsidR="001B7709" w:rsidRPr="00593395" w:rsidRDefault="00431607" w:rsidP="00922D76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განახორციელოს თერაპიული პაციენტის საექთნო მართვა</w:t>
      </w:r>
    </w:p>
    <w:p w:rsidR="001B7709" w:rsidRPr="00593395" w:rsidRDefault="00431607" w:rsidP="00922D76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განახორციელოს ქირურგიული პაციენტის საექთნო მართვა</w:t>
      </w:r>
    </w:p>
    <w:p w:rsidR="001B7709" w:rsidRPr="00593395" w:rsidRDefault="00431607" w:rsidP="00922D76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განახორციელოს გადაუდებელი პაციენტის საექთნო მართვა</w:t>
      </w:r>
    </w:p>
    <w:p w:rsidR="001B7709" w:rsidRPr="00593395" w:rsidRDefault="00431607" w:rsidP="00922D76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განახორციელოს კრიტიკულ მდგომარეობაში მყოფი პაციენტის საექთნო მართვა</w:t>
      </w:r>
    </w:p>
    <w:p w:rsidR="001B7709" w:rsidRPr="00593395" w:rsidRDefault="00431607" w:rsidP="00922D76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განახორციელოს პერიოპერაციული პაციენტის საექთნო მართვა</w:t>
      </w:r>
    </w:p>
    <w:p w:rsidR="001B7709" w:rsidRPr="00593395" w:rsidRDefault="00431607" w:rsidP="00922D76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განახორციელოს სამეანო და გინეკოლოგიური პაციენტის საექთნო მართვა</w:t>
      </w:r>
    </w:p>
    <w:p w:rsidR="001B7709" w:rsidRPr="00593395" w:rsidRDefault="00431607" w:rsidP="00922D76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lastRenderedPageBreak/>
        <w:t>განახორციელოს პედიატრიული პაციენტის საექთნო მართვა</w:t>
      </w:r>
    </w:p>
    <w:p w:rsidR="001B7709" w:rsidRPr="00593395" w:rsidRDefault="00984639" w:rsidP="00922D76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 xml:space="preserve">განახორციელოს და 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>უზრუნველყოს შინმოვლის მომსახურების გაწევა</w:t>
      </w:r>
    </w:p>
    <w:p w:rsidR="00984639" w:rsidRPr="00593395" w:rsidRDefault="00984639" w:rsidP="00922D76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განახორციელოს და უზრუნველყოს გერიატრიული პაციენტის საექთნო მართვა</w:t>
      </w:r>
    </w:p>
    <w:p w:rsidR="001B7709" w:rsidRPr="00593395" w:rsidRDefault="00984639" w:rsidP="00922D76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 xml:space="preserve">დაგეგმოს და განახორციელოს 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>საკუთარი პრაქტიკის</w:t>
      </w:r>
      <w:r w:rsidR="00A3480D" w:rsidRPr="00593395">
        <w:rPr>
          <w:rFonts w:ascii="Sylfaen" w:eastAsia="Arial Unicode MS" w:hAnsi="Sylfaen" w:cs="Arial Unicode MS"/>
          <w:sz w:val="20"/>
          <w:szCs w:val="20"/>
        </w:rPr>
        <w:t>ა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593395">
        <w:rPr>
          <w:rFonts w:ascii="Sylfaen" w:eastAsia="Arial Unicode MS" w:hAnsi="Sylfaen" w:cs="Arial Unicode MS"/>
          <w:sz w:val="20"/>
          <w:szCs w:val="20"/>
        </w:rPr>
        <w:t>და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 xml:space="preserve"> მოვლის ხარისხის </w:t>
      </w:r>
      <w:r w:rsidR="00A3480D" w:rsidRPr="00593395">
        <w:rPr>
          <w:rFonts w:ascii="Sylfaen" w:eastAsia="Arial Unicode MS" w:hAnsi="Sylfaen" w:cs="Arial Unicode MS"/>
          <w:sz w:val="20"/>
          <w:szCs w:val="20"/>
        </w:rPr>
        <w:t>შეფასება</w:t>
      </w:r>
      <w:r w:rsidR="00524B10" w:rsidRPr="00593395">
        <w:rPr>
          <w:rFonts w:ascii="Sylfaen" w:eastAsia="Arial Unicode MS" w:hAnsi="Sylfaen" w:cs="Arial Unicode MS"/>
          <w:sz w:val="20"/>
          <w:szCs w:val="20"/>
        </w:rPr>
        <w:t>.</w:t>
      </w:r>
    </w:p>
    <w:p w:rsidR="00A66410" w:rsidRPr="00593395" w:rsidRDefault="00A66410" w:rsidP="00D244B4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0" w:firstLine="0"/>
        <w:jc w:val="both"/>
        <w:rPr>
          <w:rFonts w:cs="Arial"/>
          <w:b w:val="0"/>
          <w:bCs w:val="0"/>
          <w:sz w:val="20"/>
          <w:szCs w:val="20"/>
          <w:lang w:val="ka-GE"/>
        </w:rPr>
      </w:pPr>
    </w:p>
    <w:p w:rsidR="00A66410" w:rsidRPr="00593395" w:rsidRDefault="00D244B4" w:rsidP="00B74FA3">
      <w:pPr>
        <w:pStyle w:val="muxlixml"/>
        <w:tabs>
          <w:tab w:val="clear" w:pos="283"/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0" w:firstLine="0"/>
        <w:jc w:val="both"/>
        <w:rPr>
          <w:sz w:val="20"/>
          <w:szCs w:val="20"/>
          <w:lang w:val="ka-GE"/>
        </w:rPr>
      </w:pPr>
      <w:r w:rsidRPr="00593395">
        <w:rPr>
          <w:sz w:val="20"/>
          <w:szCs w:val="20"/>
        </w:rPr>
        <w:t xml:space="preserve">9. </w:t>
      </w:r>
      <w:r w:rsidR="00A66410" w:rsidRPr="00593395">
        <w:rPr>
          <w:sz w:val="20"/>
          <w:szCs w:val="20"/>
          <w:lang w:val="ka-GE"/>
        </w:rPr>
        <w:t>სწავლის შედეგების მიღწევის დადასტურება და კრედიტის მინიჭება</w:t>
      </w:r>
    </w:p>
    <w:p w:rsidR="00A66410" w:rsidRPr="00593395" w:rsidRDefault="00A66410" w:rsidP="00B74FA3">
      <w:pPr>
        <w:pStyle w:val="abzacixml"/>
        <w:tabs>
          <w:tab w:val="left" w:pos="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-180" w:firstLine="0"/>
        <w:rPr>
          <w:sz w:val="20"/>
          <w:szCs w:val="20"/>
          <w:lang w:val="ka-GE"/>
        </w:rPr>
      </w:pPr>
    </w:p>
    <w:p w:rsidR="00D244B4" w:rsidRPr="00593395" w:rsidRDefault="00D244B4" w:rsidP="00B74FA3">
      <w:pPr>
        <w:pStyle w:val="muxlixml"/>
        <w:tabs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0" w:firstLine="0"/>
        <w:jc w:val="both"/>
        <w:rPr>
          <w:rFonts w:cs="Arial"/>
          <w:b w:val="0"/>
          <w:sz w:val="20"/>
          <w:szCs w:val="20"/>
          <w:lang w:val="ka-GE"/>
        </w:rPr>
      </w:pPr>
      <w:r w:rsidRPr="00593395">
        <w:rPr>
          <w:rFonts w:cs="Arial"/>
          <w:b w:val="0"/>
          <w:sz w:val="20"/>
          <w:szCs w:val="20"/>
          <w:lang w:val="ka-GE"/>
        </w:rPr>
        <w:t>სწავლის შედეგის მიღწევის დადასტურება შესაძლებელია განმავითარებელი და/ან განმსაზღვრელი შეფასებით. განმავითარებელი შეფასება შესაძლოა განხორციელდეს როგორც ქულების, ასევე - ჩათვლის პრინციპის გამოყენებით.</w:t>
      </w:r>
    </w:p>
    <w:p w:rsidR="00D244B4" w:rsidRPr="00593395" w:rsidRDefault="00D244B4" w:rsidP="00B74FA3">
      <w:pPr>
        <w:pStyle w:val="muxlixml"/>
        <w:tabs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0" w:firstLine="0"/>
        <w:jc w:val="both"/>
        <w:rPr>
          <w:rFonts w:cs="Arial"/>
          <w:b w:val="0"/>
          <w:sz w:val="20"/>
          <w:szCs w:val="20"/>
          <w:lang w:val="ka-GE"/>
        </w:rPr>
      </w:pPr>
      <w:r w:rsidRPr="00593395">
        <w:rPr>
          <w:rFonts w:cs="Arial"/>
          <w:b w:val="0"/>
          <w:sz w:val="20"/>
          <w:szCs w:val="20"/>
          <w:lang w:val="ka-GE"/>
        </w:rPr>
        <w:t>განმსაზღვრელი შეფასება ითვალისწინებს მხოლოდ ჩათვლის პრინციპებზე დაფუძნებული (კომპეტენციების დადასტურებაზე დაფუძნებული) სისტემის გამოყენებას და უშვებს შემდეგი ორი ტიპის შეფასებას:</w:t>
      </w:r>
    </w:p>
    <w:p w:rsidR="00D244B4" w:rsidRPr="00593395" w:rsidRDefault="00D244B4" w:rsidP="00B74FA3">
      <w:pPr>
        <w:pStyle w:val="muxlixml"/>
        <w:tabs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0" w:firstLine="0"/>
        <w:jc w:val="both"/>
        <w:rPr>
          <w:rFonts w:cs="Arial"/>
          <w:b w:val="0"/>
          <w:sz w:val="20"/>
          <w:szCs w:val="20"/>
          <w:lang w:val="ka-GE"/>
        </w:rPr>
      </w:pPr>
      <w:r w:rsidRPr="00593395">
        <w:rPr>
          <w:rFonts w:cs="Arial"/>
          <w:b w:val="0"/>
          <w:sz w:val="20"/>
          <w:szCs w:val="20"/>
          <w:lang w:val="ka-GE"/>
        </w:rPr>
        <w:t>ა) სწავლის შედეგი დადასტურდა;</w:t>
      </w:r>
    </w:p>
    <w:p w:rsidR="00D244B4" w:rsidRPr="00593395" w:rsidRDefault="00D244B4" w:rsidP="00B74FA3">
      <w:pPr>
        <w:pStyle w:val="muxlixml"/>
        <w:tabs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0" w:firstLine="0"/>
        <w:jc w:val="both"/>
        <w:rPr>
          <w:rFonts w:cs="Arial"/>
          <w:b w:val="0"/>
          <w:sz w:val="20"/>
          <w:szCs w:val="20"/>
          <w:lang w:val="ka-GE"/>
        </w:rPr>
      </w:pPr>
      <w:r w:rsidRPr="00593395">
        <w:rPr>
          <w:rFonts w:cs="Arial"/>
          <w:b w:val="0"/>
          <w:sz w:val="20"/>
          <w:szCs w:val="20"/>
          <w:lang w:val="ka-GE"/>
        </w:rPr>
        <w:t xml:space="preserve">ბ) სწავლის შედეგი ვერ დადასტურდა. </w:t>
      </w:r>
    </w:p>
    <w:p w:rsidR="00D244B4" w:rsidRPr="00593395" w:rsidRDefault="00D244B4" w:rsidP="00B74FA3">
      <w:pPr>
        <w:pStyle w:val="muxlixml"/>
        <w:tabs>
          <w:tab w:val="left" w:pos="0"/>
          <w:tab w:val="left" w:pos="850"/>
          <w:tab w:val="left" w:pos="4245"/>
        </w:tabs>
        <w:ind w:left="0" w:firstLine="0"/>
        <w:jc w:val="both"/>
        <w:rPr>
          <w:rFonts w:cs="Arial"/>
          <w:b w:val="0"/>
          <w:sz w:val="20"/>
          <w:szCs w:val="20"/>
          <w:lang w:val="ka-GE"/>
        </w:rPr>
      </w:pPr>
    </w:p>
    <w:p w:rsidR="00D244B4" w:rsidRPr="00593395" w:rsidRDefault="00D244B4" w:rsidP="00B74FA3">
      <w:pPr>
        <w:pStyle w:val="muxlixml"/>
        <w:tabs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0" w:firstLine="0"/>
        <w:jc w:val="both"/>
        <w:rPr>
          <w:rFonts w:cs="Arial"/>
          <w:b w:val="0"/>
          <w:sz w:val="20"/>
          <w:szCs w:val="20"/>
          <w:lang w:val="ka-GE"/>
        </w:rPr>
      </w:pPr>
      <w:r w:rsidRPr="00593395">
        <w:rPr>
          <w:rFonts w:cs="Arial"/>
          <w:b w:val="0"/>
          <w:sz w:val="20"/>
          <w:szCs w:val="20"/>
          <w:lang w:val="ka-GE"/>
        </w:rPr>
        <w:t>პროფესიული სტუდენტის</w:t>
      </w:r>
      <w:r w:rsidR="00E45B0D">
        <w:rPr>
          <w:rFonts w:cs="Arial"/>
          <w:b w:val="0"/>
          <w:sz w:val="20"/>
          <w:szCs w:val="20"/>
          <w:lang w:val="ka-GE"/>
        </w:rPr>
        <w:t>/სტუდენტის</w:t>
      </w:r>
      <w:r w:rsidRPr="00593395">
        <w:rPr>
          <w:rFonts w:cs="Arial"/>
          <w:b w:val="0"/>
          <w:sz w:val="20"/>
          <w:szCs w:val="20"/>
          <w:lang w:val="ka-GE"/>
        </w:rPr>
        <w:t xml:space="preserve"> შეფასებებისას მოდულის თითოეული სწავლის შედეგის მიღწევისთვის აუცილებელია, რომ თითოეული სწავლის შედეგი დადასტურებულ იქნას არანაკლებ 75 %-ით.</w:t>
      </w:r>
    </w:p>
    <w:p w:rsidR="00D244B4" w:rsidRPr="00593395" w:rsidRDefault="00D244B4" w:rsidP="00B74FA3">
      <w:pPr>
        <w:pStyle w:val="muxlixml"/>
        <w:tabs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0" w:firstLine="0"/>
        <w:jc w:val="both"/>
        <w:rPr>
          <w:rFonts w:cs="Arial"/>
          <w:b w:val="0"/>
          <w:sz w:val="20"/>
          <w:szCs w:val="20"/>
          <w:lang w:val="ka-GE"/>
        </w:rPr>
      </w:pPr>
    </w:p>
    <w:p w:rsidR="00D244B4" w:rsidRPr="00593395" w:rsidRDefault="00D244B4" w:rsidP="00B74FA3">
      <w:pPr>
        <w:pStyle w:val="muxlixml"/>
        <w:tabs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0" w:firstLine="0"/>
        <w:jc w:val="both"/>
        <w:rPr>
          <w:rFonts w:cs="Arial"/>
          <w:b w:val="0"/>
          <w:sz w:val="20"/>
          <w:szCs w:val="20"/>
          <w:lang w:val="ka-GE"/>
        </w:rPr>
      </w:pPr>
      <w:r w:rsidRPr="00593395">
        <w:rPr>
          <w:rFonts w:cs="Arial"/>
          <w:b w:val="0"/>
          <w:sz w:val="20"/>
          <w:szCs w:val="20"/>
          <w:lang w:val="ka-GE"/>
        </w:rPr>
        <w:t>განმსაზღვრელი შეფასებისას, უარყოფითი შედეგის მიღების შემთხვევაში პროფესიულ სტუდენტს</w:t>
      </w:r>
      <w:r w:rsidR="00E45B0D">
        <w:rPr>
          <w:rFonts w:cs="Arial"/>
          <w:b w:val="0"/>
          <w:sz w:val="20"/>
          <w:szCs w:val="20"/>
          <w:lang w:val="ka-GE"/>
        </w:rPr>
        <w:t>/სტუდენტს</w:t>
      </w:r>
      <w:r w:rsidRPr="00593395">
        <w:rPr>
          <w:rFonts w:cs="Arial"/>
          <w:b w:val="0"/>
          <w:sz w:val="20"/>
          <w:szCs w:val="20"/>
          <w:lang w:val="ka-GE"/>
        </w:rPr>
        <w:t xml:space="preserve"> უფლება აქვს პროგრამის დასრულებამდე მოითხოვოს სწავლის შედეგების მიღწევის დამატებითი შეფასება. შეფასების მეთოდი/მეთოდები, რეკომენდაციის სახით, მოცემულია მოდულებში. </w:t>
      </w:r>
    </w:p>
    <w:p w:rsidR="001B7709" w:rsidRPr="00593395" w:rsidRDefault="001B7709" w:rsidP="009A1989">
      <w:pPr>
        <w:tabs>
          <w:tab w:val="left" w:pos="27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spacing w:after="0" w:line="240" w:lineRule="auto"/>
        <w:ind w:left="360"/>
        <w:jc w:val="both"/>
        <w:rPr>
          <w:rFonts w:ascii="Sylfaen" w:eastAsia="Merriweather" w:hAnsi="Sylfaen" w:cs="Merriweather"/>
          <w:sz w:val="20"/>
          <w:szCs w:val="20"/>
        </w:rPr>
      </w:pPr>
    </w:p>
    <w:p w:rsidR="00A66410" w:rsidRPr="00593395" w:rsidRDefault="00D244B4" w:rsidP="00A66410">
      <w:pPr>
        <w:pStyle w:val="abzacixml"/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-180" w:firstLine="0"/>
        <w:rPr>
          <w:rFonts w:cs="Arial"/>
          <w:b/>
          <w:bCs/>
          <w:sz w:val="20"/>
          <w:szCs w:val="20"/>
          <w:lang w:val="ka-GE"/>
        </w:rPr>
      </w:pPr>
      <w:r w:rsidRPr="00593395">
        <w:rPr>
          <w:b/>
          <w:bCs/>
          <w:sz w:val="20"/>
          <w:szCs w:val="20"/>
          <w:lang w:val="ka-GE"/>
        </w:rPr>
        <w:t>10</w:t>
      </w:r>
      <w:r w:rsidR="00A66410" w:rsidRPr="00593395">
        <w:rPr>
          <w:sz w:val="20"/>
          <w:szCs w:val="20"/>
          <w:lang w:val="ka-GE"/>
        </w:rPr>
        <w:t xml:space="preserve">. </w:t>
      </w:r>
      <w:r w:rsidR="00A66410" w:rsidRPr="00593395">
        <w:rPr>
          <w:rFonts w:cs="Arial"/>
          <w:b/>
          <w:bCs/>
          <w:sz w:val="20"/>
          <w:szCs w:val="20"/>
          <w:lang w:val="ka-GE"/>
        </w:rPr>
        <w:t>კვალიფიკაციის მინიჭება</w:t>
      </w:r>
    </w:p>
    <w:p w:rsidR="00A66410" w:rsidRPr="00593395" w:rsidRDefault="00A66410" w:rsidP="00A66410">
      <w:pPr>
        <w:pStyle w:val="abzacixml"/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firstLine="0"/>
        <w:rPr>
          <w:rFonts w:cs="Arial"/>
          <w:b/>
          <w:bCs/>
          <w:sz w:val="20"/>
          <w:szCs w:val="20"/>
          <w:lang w:val="ka-GE"/>
        </w:rPr>
      </w:pPr>
    </w:p>
    <w:p w:rsidR="00A66410" w:rsidRPr="00593395" w:rsidRDefault="00A66410" w:rsidP="00D244B4">
      <w:pPr>
        <w:ind w:left="-180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კვალიფიკაციის მინიჭებისთვის პროფესიულმა სტუდენტმა</w:t>
      </w:r>
      <w:r w:rsidR="00E45B0D">
        <w:rPr>
          <w:rFonts w:ascii="Sylfaen" w:eastAsia="Arial Unicode MS" w:hAnsi="Sylfaen" w:cs="Arial Unicode MS"/>
          <w:sz w:val="20"/>
          <w:szCs w:val="20"/>
        </w:rPr>
        <w:t>/სტუდენტმა</w:t>
      </w:r>
      <w:r w:rsidRPr="00593395">
        <w:rPr>
          <w:rFonts w:ascii="Sylfaen" w:eastAsia="Arial Unicode MS" w:hAnsi="Sylfaen" w:cs="Arial Unicode MS"/>
          <w:sz w:val="20"/>
          <w:szCs w:val="20"/>
        </w:rPr>
        <w:t xml:space="preserve"> უნდა დააგროვოს ამ </w:t>
      </w:r>
      <w:r w:rsidR="00964044" w:rsidRPr="00593395">
        <w:rPr>
          <w:rFonts w:ascii="Sylfaen" w:eastAsia="Arial Unicode MS" w:hAnsi="Sylfaen" w:cs="Arial Unicode MS"/>
          <w:sz w:val="20"/>
          <w:szCs w:val="20"/>
        </w:rPr>
        <w:t>ჩარჩო დოკუმენტით</w:t>
      </w:r>
      <w:r w:rsidRPr="00593395">
        <w:rPr>
          <w:rFonts w:ascii="Sylfaen" w:eastAsia="Arial Unicode MS" w:hAnsi="Sylfaen" w:cs="Arial Unicode MS"/>
          <w:sz w:val="20"/>
          <w:szCs w:val="20"/>
        </w:rPr>
        <w:t xml:space="preserve"> განსაზღვრული კრედიტების რაოდენობა და ჩააბაროს საკვალიფიკაციო გამოცდა.</w:t>
      </w:r>
    </w:p>
    <w:p w:rsidR="00A66410" w:rsidRPr="00593395" w:rsidRDefault="00D244B4" w:rsidP="00A66410">
      <w:pPr>
        <w:pStyle w:val="NormalWeb"/>
        <w:tabs>
          <w:tab w:val="left" w:pos="900"/>
        </w:tabs>
        <w:spacing w:before="45" w:beforeAutospacing="0" w:after="45" w:afterAutospacing="0"/>
        <w:ind w:left="-180"/>
        <w:jc w:val="both"/>
        <w:rPr>
          <w:rFonts w:ascii="Sylfaen" w:hAnsi="Sylfaen"/>
          <w:sz w:val="20"/>
          <w:szCs w:val="20"/>
          <w:lang w:val="ka-GE"/>
        </w:rPr>
      </w:pPr>
      <w:r w:rsidRPr="00593395">
        <w:rPr>
          <w:rFonts w:ascii="Sylfaen" w:hAnsi="Sylfaen" w:cs="Arial"/>
          <w:b/>
          <w:bCs/>
          <w:sz w:val="20"/>
          <w:szCs w:val="20"/>
          <w:lang w:val="ka-GE"/>
        </w:rPr>
        <w:t>11</w:t>
      </w:r>
      <w:r w:rsidR="00A66410" w:rsidRPr="00593395">
        <w:rPr>
          <w:rFonts w:ascii="Sylfaen" w:hAnsi="Sylfaen" w:cs="Arial"/>
          <w:b/>
          <w:bCs/>
          <w:sz w:val="20"/>
          <w:szCs w:val="20"/>
          <w:lang w:val="ka-GE"/>
        </w:rPr>
        <w:t xml:space="preserve">.  სპეციალური საგანმანათლებლო საჭიროების (სსსმ)  და შეზღუდული შესაძლებლობების მქონე  (შშმ) </w:t>
      </w:r>
      <w:r w:rsidR="00117E28">
        <w:rPr>
          <w:rFonts w:ascii="Sylfaen" w:hAnsi="Sylfaen" w:cs="Arial"/>
          <w:b/>
          <w:bCs/>
          <w:sz w:val="20"/>
          <w:szCs w:val="20"/>
          <w:lang w:val="ka-GE"/>
        </w:rPr>
        <w:t>პირის</w:t>
      </w:r>
      <w:r w:rsidR="00A66410" w:rsidRPr="00593395">
        <w:rPr>
          <w:rFonts w:ascii="Sylfaen" w:hAnsi="Sylfaen" w:cs="Arial"/>
          <w:b/>
          <w:bCs/>
          <w:sz w:val="20"/>
          <w:szCs w:val="20"/>
          <w:lang w:val="ka-GE"/>
        </w:rPr>
        <w:t xml:space="preserve"> სწავლებისათვის</w:t>
      </w:r>
    </w:p>
    <w:p w:rsidR="00A66410" w:rsidRPr="00593395" w:rsidRDefault="00A66410" w:rsidP="00A66410">
      <w:pPr>
        <w:pStyle w:val="NormalWeb"/>
        <w:tabs>
          <w:tab w:val="left" w:pos="270"/>
        </w:tabs>
        <w:spacing w:before="45" w:beforeAutospacing="0" w:after="45" w:afterAutospacing="0"/>
        <w:ind w:left="-180"/>
        <w:jc w:val="both"/>
        <w:rPr>
          <w:rFonts w:ascii="Sylfaen" w:hAnsi="Sylfaen"/>
          <w:sz w:val="20"/>
          <w:szCs w:val="20"/>
          <w:lang w:val="ka-GE"/>
        </w:rPr>
      </w:pPr>
      <w:r w:rsidRPr="00593395">
        <w:rPr>
          <w:rFonts w:ascii="Sylfaen" w:hAnsi="Sylfaen" w:cs="Sylfaen"/>
          <w:sz w:val="20"/>
          <w:szCs w:val="20"/>
          <w:lang w:val="ka-GE"/>
        </w:rPr>
        <w:t xml:space="preserve">შეზღუდული შესაძლებლობისა და სპეციალური საგანმანათლებლო საჭიროების მქონე პირთა საგანმანათლებლო პროგრამაში ჩართულობის უზრუნველყოფის მიზნით ასეთი პირები მოდულებზე დაიშვებიან მოდულის წინაპირობის/წინაპირობების დაძლევის გარეშე. </w:t>
      </w:r>
    </w:p>
    <w:p w:rsidR="00A66410" w:rsidRPr="00593395" w:rsidRDefault="00A66410" w:rsidP="00A66410">
      <w:pPr>
        <w:pStyle w:val="NormalWeb"/>
        <w:tabs>
          <w:tab w:val="left" w:pos="900"/>
        </w:tabs>
        <w:spacing w:before="45" w:beforeAutospacing="0" w:after="45" w:afterAutospacing="0"/>
        <w:ind w:left="-180"/>
        <w:jc w:val="both"/>
        <w:rPr>
          <w:rFonts w:ascii="Sylfaen" w:hAnsi="Sylfaen" w:cs="Sylfaen"/>
          <w:sz w:val="20"/>
          <w:szCs w:val="20"/>
          <w:lang w:val="ka-GE"/>
        </w:rPr>
      </w:pPr>
      <w:r w:rsidRPr="00593395">
        <w:rPr>
          <w:rFonts w:ascii="Sylfaen" w:hAnsi="Sylfaen" w:cs="Sylfaen"/>
          <w:sz w:val="20"/>
          <w:szCs w:val="20"/>
          <w:lang w:val="ka-GE"/>
        </w:rPr>
        <w:t xml:space="preserve">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 შემთხვევაში, ხოლო კვალიფიკაცია </w:t>
      </w:r>
      <w:r w:rsidR="0017640D" w:rsidRPr="00593395">
        <w:rPr>
          <w:rFonts w:ascii="Sylfaen" w:hAnsi="Sylfaen" w:cs="Sylfaen"/>
          <w:sz w:val="20"/>
          <w:szCs w:val="20"/>
          <w:lang w:val="ka-GE"/>
        </w:rPr>
        <w:t xml:space="preserve">ამავე ჩარჩო დოკუმენტით </w:t>
      </w:r>
      <w:r w:rsidRPr="00593395">
        <w:rPr>
          <w:rFonts w:ascii="Sylfaen" w:hAnsi="Sylfaen" w:cs="Sylfaen"/>
          <w:sz w:val="20"/>
          <w:szCs w:val="20"/>
          <w:lang w:val="ka-GE"/>
        </w:rPr>
        <w:t>გათვალისწინებული წესით.</w:t>
      </w:r>
    </w:p>
    <w:p w:rsidR="00A66410" w:rsidRPr="00593395" w:rsidRDefault="00A66410" w:rsidP="00A66410">
      <w:pPr>
        <w:pStyle w:val="NormalWeb"/>
        <w:tabs>
          <w:tab w:val="left" w:pos="900"/>
        </w:tabs>
        <w:spacing w:before="45" w:beforeAutospacing="0" w:after="45" w:afterAutospacing="0"/>
        <w:ind w:left="-18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1B7709" w:rsidRPr="00593395" w:rsidRDefault="00D244B4" w:rsidP="00A66410">
      <w:pPr>
        <w:tabs>
          <w:tab w:val="left" w:pos="-180"/>
          <w:tab w:val="left" w:pos="900"/>
        </w:tabs>
        <w:spacing w:before="45" w:after="45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sz w:val="20"/>
          <w:szCs w:val="20"/>
        </w:rPr>
        <w:t>12</w:t>
      </w:r>
      <w:r w:rsidR="00A66410" w:rsidRPr="00593395">
        <w:rPr>
          <w:rFonts w:ascii="Sylfaen" w:eastAsia="Arial Unicode MS" w:hAnsi="Sylfaen" w:cs="Arial Unicode MS"/>
          <w:b/>
          <w:sz w:val="20"/>
          <w:szCs w:val="20"/>
        </w:rPr>
        <w:t xml:space="preserve">. </w:t>
      </w:r>
      <w:r w:rsidR="00431607" w:rsidRPr="00593395">
        <w:rPr>
          <w:rFonts w:ascii="Sylfaen" w:eastAsia="Arial Unicode MS" w:hAnsi="Sylfaen" w:cs="Arial Unicode MS"/>
          <w:b/>
          <w:sz w:val="20"/>
          <w:szCs w:val="20"/>
        </w:rPr>
        <w:t xml:space="preserve">კლინიკური სწავლების </w:t>
      </w:r>
      <w:r w:rsidR="00284FCF" w:rsidRPr="00593395">
        <w:rPr>
          <w:rFonts w:ascii="Sylfaen" w:eastAsia="Arial Unicode MS" w:hAnsi="Sylfaen" w:cs="Arial Unicode MS"/>
          <w:b/>
          <w:sz w:val="20"/>
          <w:szCs w:val="20"/>
        </w:rPr>
        <w:t xml:space="preserve">განხორციელების თავისებურებები და  </w:t>
      </w:r>
      <w:r w:rsidR="00431607" w:rsidRPr="00593395"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პირის საკვალიფიკაციო მოთხოვნები</w:t>
      </w:r>
      <w:r w:rsidR="00431607" w:rsidRPr="00593395">
        <w:rPr>
          <w:rFonts w:ascii="Sylfaen" w:eastAsia="Merriweather" w:hAnsi="Sylfaen" w:cs="Merriweather"/>
          <w:b/>
          <w:sz w:val="20"/>
          <w:szCs w:val="20"/>
          <w:vertAlign w:val="superscript"/>
        </w:rPr>
        <w:footnoteReference w:id="2"/>
      </w:r>
    </w:p>
    <w:p w:rsidR="00B800D5" w:rsidRPr="00593395" w:rsidRDefault="001741E8" w:rsidP="00A66410">
      <w:pPr>
        <w:ind w:left="-180"/>
        <w:jc w:val="both"/>
        <w:rPr>
          <w:rFonts w:ascii="Sylfaen" w:eastAsia="Arial Unicode MS" w:hAnsi="Sylfaen" w:cs="Arial Unicode MS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 xml:space="preserve">კლინიკური სწავლება  არის ექთნის მომზადების ის ნაწილი, სადაც მომავალი ექთანი, როგორც გუნდის წევრი, ჯანმრთელ </w:t>
      </w:r>
      <w:r w:rsidR="00776631" w:rsidRPr="00593395">
        <w:rPr>
          <w:rFonts w:ascii="Sylfaen" w:eastAsia="Arial Unicode MS" w:hAnsi="Sylfaen" w:cs="Arial Unicode MS"/>
          <w:sz w:val="20"/>
          <w:szCs w:val="20"/>
        </w:rPr>
        <w:t>პირებსა</w:t>
      </w:r>
      <w:r w:rsidRPr="00593395">
        <w:rPr>
          <w:rFonts w:ascii="Sylfaen" w:eastAsia="Arial Unicode MS" w:hAnsi="Sylfaen" w:cs="Arial Unicode MS"/>
          <w:sz w:val="20"/>
          <w:szCs w:val="20"/>
        </w:rPr>
        <w:t xml:space="preserve"> და </w:t>
      </w:r>
      <w:r w:rsidR="00524B10" w:rsidRPr="00593395">
        <w:rPr>
          <w:rFonts w:ascii="Sylfaen" w:eastAsia="Arial Unicode MS" w:hAnsi="Sylfaen" w:cs="Arial Unicode MS"/>
          <w:sz w:val="20"/>
          <w:szCs w:val="20"/>
        </w:rPr>
        <w:t>პაციენტებსა</w:t>
      </w:r>
      <w:r w:rsidRPr="00593395">
        <w:rPr>
          <w:rFonts w:ascii="Sylfaen" w:eastAsia="Arial Unicode MS" w:hAnsi="Sylfaen" w:cs="Arial Unicode MS"/>
          <w:sz w:val="20"/>
          <w:szCs w:val="20"/>
        </w:rPr>
        <w:t xml:space="preserve"> ან/და თემთან პირდაპირი კონტაქტის საშუალებით უკვე შეძენილი ცოდნისა და უნარებით ერთვება რეალურ სამუშაო გარემოში.  კლინიკური სწავლება</w:t>
      </w:r>
      <w:r w:rsidR="00B947CC" w:rsidRPr="00593395">
        <w:rPr>
          <w:rFonts w:ascii="Sylfaen" w:eastAsia="Arial Unicode MS" w:hAnsi="Sylfaen" w:cs="Arial Unicode MS"/>
          <w:sz w:val="20"/>
          <w:szCs w:val="20"/>
        </w:rPr>
        <w:t>-</w:t>
      </w:r>
      <w:r w:rsidR="00B947CC" w:rsidRPr="00593395">
        <w:rPr>
          <w:rFonts w:ascii="Sylfaen" w:eastAsia="Arial Unicode MS" w:hAnsi="Sylfaen" w:cs="Arial Unicode MS"/>
          <w:sz w:val="20"/>
          <w:szCs w:val="20"/>
        </w:rPr>
        <w:lastRenderedPageBreak/>
        <w:t>სწავლა</w:t>
      </w:r>
      <w:r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0F500B" w:rsidRPr="00593395">
        <w:rPr>
          <w:rFonts w:ascii="Sylfaen" w:eastAsia="Arial Unicode MS" w:hAnsi="Sylfaen" w:cs="Arial Unicode MS"/>
          <w:sz w:val="20"/>
          <w:szCs w:val="20"/>
        </w:rPr>
        <w:t>ს</w:t>
      </w:r>
      <w:r w:rsidR="007C27FE" w:rsidRPr="00593395">
        <w:rPr>
          <w:rFonts w:ascii="Sylfaen" w:eastAsia="Arial Unicode MS" w:hAnsi="Sylfaen" w:cs="Arial Unicode MS"/>
          <w:sz w:val="20"/>
          <w:szCs w:val="20"/>
        </w:rPr>
        <w:t>ა</w:t>
      </w:r>
      <w:r w:rsidR="00776631" w:rsidRPr="00593395">
        <w:rPr>
          <w:rFonts w:ascii="Sylfaen" w:eastAsia="Arial Unicode MS" w:hAnsi="Sylfaen" w:cs="Arial Unicode MS"/>
          <w:sz w:val="20"/>
          <w:szCs w:val="20"/>
        </w:rPr>
        <w:t>ავადმყოფოებსა</w:t>
      </w:r>
      <w:r w:rsidR="000F500B" w:rsidRPr="00593395">
        <w:rPr>
          <w:rFonts w:ascii="Sylfaen" w:eastAsia="Arial Unicode MS" w:hAnsi="Sylfaen" w:cs="Arial Unicode MS"/>
          <w:sz w:val="20"/>
          <w:szCs w:val="20"/>
        </w:rPr>
        <w:t xml:space="preserve"> ან/და სხვა სამედიცინო დაწესებულებებში, საზოგადოებაში, მოსახლეობაში </w:t>
      </w:r>
      <w:r w:rsidR="00B800D5" w:rsidRPr="00593395">
        <w:rPr>
          <w:rFonts w:ascii="Sylfaen" w:eastAsia="Arial Unicode MS" w:hAnsi="Sylfaen" w:cs="Arial Unicode MS"/>
          <w:sz w:val="20"/>
          <w:szCs w:val="20"/>
        </w:rPr>
        <w:t xml:space="preserve">უნდა მიმდინარეობდეს </w:t>
      </w:r>
      <w:r w:rsidR="00B947CC" w:rsidRPr="00593395">
        <w:rPr>
          <w:rFonts w:ascii="Sylfaen" w:eastAsia="Arial Unicode MS" w:hAnsi="Sylfaen" w:cs="Arial Unicode MS"/>
          <w:sz w:val="20"/>
          <w:szCs w:val="20"/>
        </w:rPr>
        <w:t>საექთნო საქმის პროფესიული განათლების მასწავლებლებისა და სხვა კვალიფიციური ექთნების</w:t>
      </w:r>
      <w:r w:rsidR="004D5EDC" w:rsidRPr="00593395">
        <w:rPr>
          <w:rStyle w:val="FootnoteReference"/>
          <w:rFonts w:ascii="Sylfaen" w:eastAsia="Arial Unicode MS" w:hAnsi="Sylfaen" w:cs="Arial Unicode MS"/>
          <w:sz w:val="20"/>
          <w:szCs w:val="20"/>
        </w:rPr>
        <w:footnoteReference w:id="3"/>
      </w:r>
      <w:r w:rsidR="00B947CC" w:rsidRPr="00593395">
        <w:rPr>
          <w:rFonts w:ascii="Sylfaen" w:eastAsia="Arial Unicode MS" w:hAnsi="Sylfaen" w:cs="Arial Unicode MS"/>
          <w:sz w:val="20"/>
          <w:szCs w:val="20"/>
        </w:rPr>
        <w:t xml:space="preserve"> ზედამხედველობის ქვეშ</w:t>
      </w:r>
      <w:r w:rsidR="000F500B" w:rsidRPr="00593395">
        <w:rPr>
          <w:rFonts w:ascii="Sylfaen" w:eastAsia="Arial Unicode MS" w:hAnsi="Sylfaen" w:cs="Arial Unicode MS"/>
          <w:sz w:val="20"/>
          <w:szCs w:val="20"/>
        </w:rPr>
        <w:t xml:space="preserve">. </w:t>
      </w:r>
    </w:p>
    <w:p w:rsidR="001741E8" w:rsidRPr="00593395" w:rsidRDefault="001741E8" w:rsidP="009A1989">
      <w:pPr>
        <w:tabs>
          <w:tab w:val="left" w:pos="270"/>
          <w:tab w:val="left" w:pos="900"/>
        </w:tabs>
        <w:spacing w:before="45" w:after="45" w:line="240" w:lineRule="auto"/>
        <w:ind w:left="360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B7709" w:rsidRPr="00593395" w:rsidRDefault="004D5EDC" w:rsidP="00285ADE">
      <w:pPr>
        <w:pStyle w:val="ListParagraph"/>
        <w:tabs>
          <w:tab w:val="left" w:pos="270"/>
        </w:tabs>
        <w:spacing w:before="45" w:after="45" w:line="240" w:lineRule="auto"/>
        <w:ind w:left="180"/>
        <w:jc w:val="both"/>
        <w:rPr>
          <w:rFonts w:ascii="Sylfaen" w:eastAsia="Arial Unicode MS" w:hAnsi="Sylfaen" w:cs="Arial Unicode MS"/>
          <w:b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sz w:val="20"/>
          <w:szCs w:val="20"/>
        </w:rPr>
        <w:t xml:space="preserve">კლინიკურ სწავლება-სწავლის პროცესში  ჩართული ექთნების </w:t>
      </w:r>
      <w:r w:rsidR="00431607" w:rsidRPr="00593395">
        <w:rPr>
          <w:rFonts w:ascii="Sylfaen" w:eastAsia="Arial Unicode MS" w:hAnsi="Sylfaen" w:cs="Arial Unicode MS"/>
          <w:b/>
          <w:sz w:val="20"/>
          <w:szCs w:val="20"/>
        </w:rPr>
        <w:t>საკვალიფიკაციო მოთხოვნები</w:t>
      </w:r>
    </w:p>
    <w:p w:rsidR="003C1491" w:rsidRPr="00593395" w:rsidRDefault="003C1491" w:rsidP="00285ADE">
      <w:pPr>
        <w:tabs>
          <w:tab w:val="left" w:pos="270"/>
          <w:tab w:val="left" w:pos="900"/>
        </w:tabs>
        <w:spacing w:before="45" w:after="45" w:line="240" w:lineRule="auto"/>
        <w:ind w:left="180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3"/>
        <w:tblW w:w="14040" w:type="dxa"/>
        <w:tblInd w:w="35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880"/>
        <w:gridCol w:w="11160"/>
      </w:tblGrid>
      <w:tr w:rsidR="001B7709" w:rsidRPr="00593395" w:rsidTr="000F500B">
        <w:trPr>
          <w:trHeight w:val="396"/>
        </w:trPr>
        <w:tc>
          <w:tcPr>
            <w:tcW w:w="28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7709" w:rsidRPr="00593395" w:rsidRDefault="00431607" w:rsidP="00285ADE">
            <w:pPr>
              <w:tabs>
                <w:tab w:val="left" w:pos="270"/>
                <w:tab w:val="left" w:pos="900"/>
              </w:tabs>
              <w:ind w:left="180" w:right="14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განათლება</w:t>
            </w:r>
          </w:p>
        </w:tc>
        <w:tc>
          <w:tcPr>
            <w:tcW w:w="1116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7709" w:rsidRPr="00593395" w:rsidRDefault="00945E94" w:rsidP="00285ADE">
            <w:pPr>
              <w:tabs>
                <w:tab w:val="left" w:pos="270"/>
                <w:tab w:val="left" w:pos="650"/>
              </w:tabs>
              <w:ind w:left="180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საექიმო/სამედიცინო უმაღლესი განათლება/ბებიაქალის პროფესიული ან უმაღლესი განათლება/საექთნო საქმეში პროფესიული ან უმაღლესი განათლება</w:t>
            </w:r>
          </w:p>
        </w:tc>
      </w:tr>
      <w:tr w:rsidR="001B7709" w:rsidRPr="00593395" w:rsidTr="009A1989">
        <w:trPr>
          <w:trHeight w:val="760"/>
        </w:trPr>
        <w:tc>
          <w:tcPr>
            <w:tcW w:w="288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7709" w:rsidRPr="00593395" w:rsidRDefault="00431607" w:rsidP="00285ADE">
            <w:pPr>
              <w:tabs>
                <w:tab w:val="left" w:pos="270"/>
                <w:tab w:val="left" w:pos="900"/>
              </w:tabs>
              <w:ind w:left="180" w:right="14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სამუშაო გამოცდილება</w:t>
            </w:r>
          </w:p>
        </w:tc>
        <w:tc>
          <w:tcPr>
            <w:tcW w:w="111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41A4" w:rsidRPr="00593395" w:rsidRDefault="000F500B" w:rsidP="00285ADE">
            <w:pPr>
              <w:tabs>
                <w:tab w:val="left" w:pos="900"/>
              </w:tabs>
              <w:ind w:left="180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სფეროში</w:t>
            </w:r>
            <w:r w:rsidR="00C26E76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მუშაობის არანაკლებ</w:t>
            </w:r>
            <w:r w:rsidR="00524B10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5-</w:t>
            </w:r>
            <w:r w:rsidR="00F3179E" w:rsidRPr="00593395">
              <w:rPr>
                <w:rFonts w:ascii="Sylfaen" w:eastAsia="Arial Unicode MS" w:hAnsi="Sylfaen" w:cs="Arial Unicode MS"/>
                <w:sz w:val="20"/>
                <w:szCs w:val="20"/>
              </w:rPr>
              <w:t>წლიანი</w:t>
            </w:r>
            <w:r w:rsidR="00C26E76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524B10" w:rsidRPr="00593395">
              <w:rPr>
                <w:rFonts w:ascii="Sylfaen" w:eastAsia="Arial Unicode MS" w:hAnsi="Sylfaen" w:cs="Arial Unicode MS"/>
                <w:sz w:val="20"/>
                <w:szCs w:val="20"/>
              </w:rPr>
              <w:t>გამოცდილებისა</w:t>
            </w:r>
            <w:r w:rsidR="00C26E76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1B7709" w:rsidRPr="00593395" w:rsidRDefault="003C1491" w:rsidP="00285ADE">
            <w:pPr>
              <w:tabs>
                <w:tab w:val="left" w:pos="900"/>
              </w:tabs>
              <w:ind w:left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(</w:t>
            </w:r>
            <w:r w:rsidRPr="00593395">
              <w:rPr>
                <w:rFonts w:ascii="Sylfaen" w:eastAsia="Arial Unicode MS" w:hAnsi="Sylfaen" w:cs="Arial Unicode MS"/>
                <w:i/>
                <w:sz w:val="20"/>
                <w:szCs w:val="20"/>
              </w:rPr>
              <w:t xml:space="preserve">II. პროფესიული </w:t>
            </w:r>
            <w:r w:rsidR="004A2A7E" w:rsidRPr="00593395">
              <w:rPr>
                <w:rFonts w:ascii="Sylfaen" w:eastAsia="Arial Unicode MS" w:hAnsi="Sylfaen" w:cs="Arial Unicode MS"/>
                <w:i/>
                <w:sz w:val="20"/>
                <w:szCs w:val="20"/>
              </w:rPr>
              <w:t>საქმიანობის კომპეტენციის</w:t>
            </w:r>
            <w:r w:rsidRPr="00593395">
              <w:rPr>
                <w:rFonts w:ascii="Sylfaen" w:eastAsia="Arial Unicode MS" w:hAnsi="Sylfaen" w:cs="Arial Unicode MS"/>
                <w:i/>
                <w:sz w:val="20"/>
                <w:szCs w:val="20"/>
              </w:rPr>
              <w:t xml:space="preserve"> გრაფაში მითითებული რომელიმე ან რამდენიმე მიმართულებით)</w:t>
            </w:r>
            <w:r w:rsidR="00C26E76" w:rsidRPr="00593395">
              <w:rPr>
                <w:rFonts w:ascii="Sylfaen" w:eastAsia="Arial Unicode MS" w:hAnsi="Sylfaen" w:cs="Arial Unicode MS"/>
                <w:i/>
                <w:sz w:val="20"/>
                <w:szCs w:val="20"/>
              </w:rPr>
              <w:t xml:space="preserve">, </w:t>
            </w:r>
            <w:r w:rsidR="00C26E76" w:rsidRPr="00593395">
              <w:rPr>
                <w:rFonts w:ascii="Sylfaen" w:eastAsia="Arial Unicode MS" w:hAnsi="Sylfaen" w:cs="Arial Unicode MS"/>
                <w:sz w:val="20"/>
                <w:szCs w:val="20"/>
              </w:rPr>
              <w:t>მე</w:t>
            </w:r>
            <w:r w:rsidR="00B800D5" w:rsidRPr="00593395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="00C26E76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ტორობის/სწავლების გამოცდილება, </w:t>
            </w:r>
            <w:r w:rsidR="00333E57" w:rsidRPr="00593395">
              <w:rPr>
                <w:rFonts w:ascii="Sylfaen" w:eastAsia="Arial Unicode MS" w:hAnsi="Sylfaen" w:cs="Arial Unicode MS"/>
                <w:sz w:val="20"/>
                <w:szCs w:val="20"/>
              </w:rPr>
              <w:t>სასურველია</w:t>
            </w:r>
            <w:r w:rsidR="00945E94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მენეჯერულ პროზიციაზე</w:t>
            </w:r>
            <w:r w:rsidR="00333E57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431607" w:rsidRPr="00593395">
              <w:rPr>
                <w:rFonts w:ascii="Sylfaen" w:eastAsia="Arial Unicode MS" w:hAnsi="Sylfaen" w:cs="Arial Unicode MS"/>
                <w:sz w:val="20"/>
                <w:szCs w:val="20"/>
              </w:rPr>
              <w:t>მინიმუმ</w:t>
            </w:r>
            <w:r w:rsidR="00524B10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6-</w:t>
            </w:r>
            <w:r w:rsidR="00431607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თვიანი </w:t>
            </w:r>
            <w:r w:rsidR="00945E94" w:rsidRPr="00593395">
              <w:rPr>
                <w:rFonts w:ascii="Sylfaen" w:eastAsia="Arial Unicode MS" w:hAnsi="Sylfaen" w:cs="Arial Unicode MS"/>
                <w:sz w:val="20"/>
                <w:szCs w:val="20"/>
              </w:rPr>
              <w:t>გამოცდილება</w:t>
            </w:r>
          </w:p>
        </w:tc>
      </w:tr>
      <w:tr w:rsidR="001B7709" w:rsidRPr="00593395" w:rsidTr="000F500B">
        <w:trPr>
          <w:trHeight w:val="530"/>
        </w:trPr>
        <w:tc>
          <w:tcPr>
            <w:tcW w:w="288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1491" w:rsidRPr="00593395" w:rsidRDefault="00431607" w:rsidP="00285ADE">
            <w:pPr>
              <w:tabs>
                <w:tab w:val="left" w:pos="270"/>
                <w:tab w:val="left" w:pos="900"/>
              </w:tabs>
              <w:ind w:left="180" w:right="140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უცხო</w:t>
            </w:r>
            <w:r w:rsidR="00776631" w:rsidRPr="00593395">
              <w:rPr>
                <w:rFonts w:ascii="Sylfaen" w:eastAsia="Arial Unicode MS" w:hAnsi="Sylfaen" w:cs="Arial Unicode MS"/>
                <w:sz w:val="20"/>
                <w:szCs w:val="20"/>
              </w:rPr>
              <w:t>ური</w:t>
            </w: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ენები </w:t>
            </w:r>
          </w:p>
          <w:p w:rsidR="001B7709" w:rsidRPr="00593395" w:rsidRDefault="00431607" w:rsidP="00285ADE">
            <w:pPr>
              <w:tabs>
                <w:tab w:val="left" w:pos="270"/>
                <w:tab w:val="left" w:pos="900"/>
              </w:tabs>
              <w:ind w:left="180" w:right="14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(მინიმალური მოთხოვნა)</w:t>
            </w:r>
          </w:p>
        </w:tc>
        <w:tc>
          <w:tcPr>
            <w:tcW w:w="111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7709" w:rsidRPr="00593395" w:rsidRDefault="00431607" w:rsidP="00285ADE">
            <w:pPr>
              <w:tabs>
                <w:tab w:val="left" w:pos="270"/>
                <w:tab w:val="left" w:pos="900"/>
              </w:tabs>
              <w:ind w:left="180" w:right="14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ინგლისური</w:t>
            </w:r>
            <w:r w:rsidR="00CC72A9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CC72A9" w:rsidRPr="0059339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A1</w:t>
            </w:r>
            <w:r w:rsidR="000F500B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</w:tr>
      <w:tr w:rsidR="001B7709" w:rsidRPr="00593395" w:rsidTr="004A2A7E">
        <w:trPr>
          <w:trHeight w:val="395"/>
        </w:trPr>
        <w:tc>
          <w:tcPr>
            <w:tcW w:w="288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7709" w:rsidRPr="00593395" w:rsidRDefault="00431607" w:rsidP="00285ADE">
            <w:pPr>
              <w:tabs>
                <w:tab w:val="left" w:pos="270"/>
                <w:tab w:val="left" w:pos="900"/>
              </w:tabs>
              <w:ind w:left="180" w:right="14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კომპიუტერული უნარები</w:t>
            </w:r>
          </w:p>
        </w:tc>
        <w:tc>
          <w:tcPr>
            <w:tcW w:w="111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7709" w:rsidRPr="00593395" w:rsidRDefault="00431607" w:rsidP="00285ADE">
            <w:pPr>
              <w:tabs>
                <w:tab w:val="left" w:pos="270"/>
                <w:tab w:val="left" w:pos="900"/>
              </w:tabs>
              <w:ind w:left="180" w:right="14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საოფისე პროგრამები</w:t>
            </w:r>
            <w:r w:rsidR="00C26E76" w:rsidRPr="00593395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="00945E94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კარგი ფლობა</w:t>
            </w:r>
            <w:r w:rsidR="00CC72A9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</w:tr>
    </w:tbl>
    <w:p w:rsidR="001B7709" w:rsidRPr="00593395" w:rsidRDefault="001B7709" w:rsidP="00285ADE">
      <w:pPr>
        <w:tabs>
          <w:tab w:val="left" w:pos="270"/>
          <w:tab w:val="left" w:pos="900"/>
        </w:tabs>
        <w:spacing w:before="45" w:after="45" w:line="240" w:lineRule="auto"/>
        <w:ind w:left="180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B7709" w:rsidRPr="00593395" w:rsidRDefault="00431607" w:rsidP="00285ADE">
      <w:pPr>
        <w:pStyle w:val="ListParagraph"/>
        <w:tabs>
          <w:tab w:val="left" w:pos="1080"/>
        </w:tabs>
        <w:spacing w:before="45" w:after="45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sz w:val="20"/>
          <w:szCs w:val="20"/>
        </w:rPr>
        <w:t xml:space="preserve">პროფესიული </w:t>
      </w:r>
      <w:r w:rsidR="004A2A7E" w:rsidRPr="00593395">
        <w:rPr>
          <w:rFonts w:ascii="Sylfaen" w:eastAsia="Arial Unicode MS" w:hAnsi="Sylfaen" w:cs="Arial Unicode MS"/>
          <w:b/>
          <w:sz w:val="20"/>
          <w:szCs w:val="20"/>
        </w:rPr>
        <w:t>საქმიანობის კომპეტენცია</w:t>
      </w:r>
      <w:r w:rsidR="00776631" w:rsidRPr="00593395">
        <w:rPr>
          <w:rFonts w:ascii="Sylfaen" w:eastAsia="Arial Unicode MS" w:hAnsi="Sylfaen" w:cs="Arial Unicode MS"/>
          <w:b/>
          <w:sz w:val="20"/>
          <w:szCs w:val="20"/>
        </w:rPr>
        <w:t>:</w:t>
      </w:r>
    </w:p>
    <w:p w:rsidR="001B7709" w:rsidRPr="00593395" w:rsidRDefault="00431607" w:rsidP="00285ADE">
      <w:pPr>
        <w:numPr>
          <w:ilvl w:val="0"/>
          <w:numId w:val="1"/>
        </w:numPr>
        <w:tabs>
          <w:tab w:val="left" w:pos="450"/>
          <w:tab w:val="left" w:pos="1080"/>
        </w:tabs>
        <w:spacing w:after="0" w:line="240" w:lineRule="auto"/>
        <w:ind w:firstLine="0"/>
        <w:contextualSpacing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თერაპიული პაციენტის საექთნო მართვა</w:t>
      </w:r>
      <w:r w:rsidR="00524B10" w:rsidRPr="00593395">
        <w:rPr>
          <w:rFonts w:ascii="Sylfaen" w:eastAsia="Arial Unicode MS" w:hAnsi="Sylfaen" w:cs="Arial Unicode MS"/>
          <w:sz w:val="20"/>
          <w:szCs w:val="20"/>
        </w:rPr>
        <w:t>;</w:t>
      </w:r>
    </w:p>
    <w:p w:rsidR="001B7709" w:rsidRPr="00593395" w:rsidRDefault="00431607" w:rsidP="00285ADE">
      <w:pPr>
        <w:numPr>
          <w:ilvl w:val="0"/>
          <w:numId w:val="1"/>
        </w:numPr>
        <w:tabs>
          <w:tab w:val="left" w:pos="450"/>
          <w:tab w:val="left" w:pos="1080"/>
        </w:tabs>
        <w:spacing w:after="0" w:line="240" w:lineRule="auto"/>
        <w:ind w:firstLine="0"/>
        <w:contextualSpacing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ქირურგიული პაციენტის საექთნო მართვა</w:t>
      </w:r>
      <w:r w:rsidR="00524B10" w:rsidRPr="00593395">
        <w:rPr>
          <w:rFonts w:ascii="Sylfaen" w:eastAsia="Arial Unicode MS" w:hAnsi="Sylfaen" w:cs="Arial Unicode MS"/>
          <w:sz w:val="20"/>
          <w:szCs w:val="20"/>
        </w:rPr>
        <w:t>;</w:t>
      </w:r>
    </w:p>
    <w:p w:rsidR="001B7709" w:rsidRPr="00593395" w:rsidRDefault="00431607" w:rsidP="00285ADE">
      <w:pPr>
        <w:numPr>
          <w:ilvl w:val="0"/>
          <w:numId w:val="1"/>
        </w:numPr>
        <w:tabs>
          <w:tab w:val="left" w:pos="450"/>
          <w:tab w:val="left" w:pos="1080"/>
        </w:tabs>
        <w:spacing w:after="0" w:line="240" w:lineRule="auto"/>
        <w:ind w:firstLine="0"/>
        <w:contextualSpacing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გადაუდებელი პაციენტის საექთნო მართვა</w:t>
      </w:r>
      <w:r w:rsidR="00524B10" w:rsidRPr="00593395">
        <w:rPr>
          <w:rFonts w:ascii="Sylfaen" w:eastAsia="Arial Unicode MS" w:hAnsi="Sylfaen" w:cs="Arial Unicode MS"/>
          <w:sz w:val="20"/>
          <w:szCs w:val="20"/>
        </w:rPr>
        <w:t>;</w:t>
      </w:r>
    </w:p>
    <w:p w:rsidR="001B7709" w:rsidRPr="00593395" w:rsidRDefault="00431607" w:rsidP="00285ADE">
      <w:pPr>
        <w:numPr>
          <w:ilvl w:val="0"/>
          <w:numId w:val="1"/>
        </w:numPr>
        <w:tabs>
          <w:tab w:val="left" w:pos="450"/>
          <w:tab w:val="left" w:pos="1080"/>
        </w:tabs>
        <w:spacing w:after="0" w:line="240" w:lineRule="auto"/>
        <w:ind w:firstLine="0"/>
        <w:contextualSpacing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კრიტიკულ მდგომარეობაში მყოფი პაციენტის საექთნო მართვა</w:t>
      </w:r>
      <w:r w:rsidR="00524B10" w:rsidRPr="00593395">
        <w:rPr>
          <w:rFonts w:ascii="Sylfaen" w:eastAsia="Arial Unicode MS" w:hAnsi="Sylfaen" w:cs="Arial Unicode MS"/>
          <w:sz w:val="20"/>
          <w:szCs w:val="20"/>
        </w:rPr>
        <w:t>;</w:t>
      </w:r>
    </w:p>
    <w:p w:rsidR="001B7709" w:rsidRPr="00593395" w:rsidRDefault="00431607" w:rsidP="00285ADE">
      <w:pPr>
        <w:numPr>
          <w:ilvl w:val="0"/>
          <w:numId w:val="1"/>
        </w:numPr>
        <w:tabs>
          <w:tab w:val="left" w:pos="450"/>
          <w:tab w:val="left" w:pos="1080"/>
        </w:tabs>
        <w:spacing w:after="0" w:line="240" w:lineRule="auto"/>
        <w:ind w:firstLine="0"/>
        <w:contextualSpacing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სამეანო და გინეკოლოგიური პაციენტის საექთნო მართვა</w:t>
      </w:r>
      <w:r w:rsidR="00524B10" w:rsidRPr="00593395">
        <w:rPr>
          <w:rFonts w:ascii="Sylfaen" w:eastAsia="Arial Unicode MS" w:hAnsi="Sylfaen" w:cs="Arial Unicode MS"/>
          <w:sz w:val="20"/>
          <w:szCs w:val="20"/>
        </w:rPr>
        <w:t>;</w:t>
      </w:r>
    </w:p>
    <w:p w:rsidR="001B7709" w:rsidRPr="00593395" w:rsidRDefault="00431607" w:rsidP="00285ADE">
      <w:pPr>
        <w:numPr>
          <w:ilvl w:val="0"/>
          <w:numId w:val="1"/>
        </w:numPr>
        <w:tabs>
          <w:tab w:val="left" w:pos="450"/>
          <w:tab w:val="left" w:pos="1080"/>
        </w:tabs>
        <w:spacing w:after="0" w:line="240" w:lineRule="auto"/>
        <w:ind w:firstLine="0"/>
        <w:contextualSpacing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პედიატრიული პაციენტის საექთნო მართვა</w:t>
      </w:r>
      <w:r w:rsidR="00524B10" w:rsidRPr="00593395">
        <w:rPr>
          <w:rFonts w:ascii="Sylfaen" w:eastAsia="Arial Unicode MS" w:hAnsi="Sylfaen" w:cs="Arial Unicode MS"/>
          <w:sz w:val="20"/>
          <w:szCs w:val="20"/>
        </w:rPr>
        <w:t>;</w:t>
      </w:r>
    </w:p>
    <w:p w:rsidR="00F3179E" w:rsidRPr="00593395" w:rsidRDefault="00431607" w:rsidP="009B4AC6">
      <w:pPr>
        <w:numPr>
          <w:ilvl w:val="0"/>
          <w:numId w:val="1"/>
        </w:numPr>
        <w:tabs>
          <w:tab w:val="left" w:pos="450"/>
          <w:tab w:val="left" w:pos="1080"/>
        </w:tabs>
        <w:spacing w:after="0" w:line="240" w:lineRule="auto"/>
        <w:ind w:firstLine="0"/>
        <w:contextualSpacing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შინმოვლის მომსახურება</w:t>
      </w:r>
    </w:p>
    <w:p w:rsidR="00F3179E" w:rsidRPr="00593395" w:rsidRDefault="00F3179E" w:rsidP="00285ADE">
      <w:pPr>
        <w:tabs>
          <w:tab w:val="left" w:pos="450"/>
        </w:tabs>
        <w:spacing w:after="0" w:line="276" w:lineRule="auto"/>
        <w:ind w:left="18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1B7709" w:rsidRPr="00593395" w:rsidRDefault="00A763F9" w:rsidP="00285ADE">
      <w:pPr>
        <w:pStyle w:val="ListParagraph"/>
        <w:tabs>
          <w:tab w:val="left" w:pos="360"/>
        </w:tabs>
        <w:spacing w:after="0" w:line="276" w:lineRule="auto"/>
        <w:ind w:left="180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color w:val="auto"/>
          <w:sz w:val="20"/>
          <w:szCs w:val="20"/>
        </w:rPr>
        <w:t>კლინიკურ სწავლებაში ჩართული პირის</w:t>
      </w:r>
      <w:r w:rsidR="000C41A4" w:rsidRPr="00593395">
        <w:rPr>
          <w:rFonts w:ascii="Sylfaen" w:eastAsia="Arial Unicode MS" w:hAnsi="Sylfaen" w:cs="Arial Unicode MS"/>
          <w:b/>
          <w:color w:val="auto"/>
          <w:sz w:val="20"/>
          <w:szCs w:val="20"/>
        </w:rPr>
        <w:t>/ექთნების</w:t>
      </w:r>
      <w:r w:rsidRPr="00593395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უფლება-მოვალეობების რეგულირება</w:t>
      </w:r>
    </w:p>
    <w:p w:rsidR="001B7709" w:rsidRPr="00593395" w:rsidRDefault="001B7709" w:rsidP="00285ADE">
      <w:pPr>
        <w:tabs>
          <w:tab w:val="left" w:pos="360"/>
        </w:tabs>
        <w:spacing w:after="0" w:line="276" w:lineRule="auto"/>
        <w:ind w:left="180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86EEF" w:rsidRPr="00593395" w:rsidRDefault="00F3179E" w:rsidP="00285ADE">
      <w:pPr>
        <w:tabs>
          <w:tab w:val="left" w:pos="360"/>
          <w:tab w:val="left" w:pos="990"/>
        </w:tabs>
        <w:spacing w:after="0" w:line="240" w:lineRule="auto"/>
        <w:ind w:left="18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Merriweather" w:hAnsi="Sylfaen" w:cs="Merriweather"/>
          <w:sz w:val="20"/>
          <w:szCs w:val="20"/>
        </w:rPr>
        <w:t>კლინიკური მოდულების გავლის უზრუნველყოფის მიზნით</w:t>
      </w:r>
      <w:r w:rsidR="00776631" w:rsidRPr="00593395">
        <w:rPr>
          <w:rFonts w:ascii="Sylfaen" w:eastAsia="Merriweather" w:hAnsi="Sylfaen" w:cs="Merriweather"/>
          <w:sz w:val="20"/>
          <w:szCs w:val="20"/>
        </w:rPr>
        <w:t>,</w:t>
      </w:r>
      <w:r w:rsidRPr="00593395">
        <w:rPr>
          <w:rFonts w:ascii="Sylfaen" w:eastAsia="Merriweather" w:hAnsi="Sylfaen" w:cs="Merriweather"/>
          <w:sz w:val="20"/>
          <w:szCs w:val="20"/>
        </w:rPr>
        <w:t xml:space="preserve"> საგანმანათლებლო დაწესებულებასა და პრაქტიკის ობიექტს შორის გაფორმებული ხელშეკრულება უნდა მოიცავდეს პრაქტიკის ობიექტის მიერ გამოყოფილი</w:t>
      </w:r>
      <w:r w:rsidR="00177A22">
        <w:rPr>
          <w:rFonts w:ascii="Sylfaen" w:eastAsia="Merriweather" w:hAnsi="Sylfaen" w:cs="Merriweather"/>
          <w:sz w:val="20"/>
          <w:szCs w:val="20"/>
        </w:rPr>
        <w:t>,</w:t>
      </w:r>
      <w:r w:rsidRPr="00593395">
        <w:rPr>
          <w:rFonts w:ascii="Sylfaen" w:eastAsia="Merriweather" w:hAnsi="Sylfaen" w:cs="Merriweather"/>
          <w:sz w:val="20"/>
          <w:szCs w:val="20"/>
        </w:rPr>
        <w:t xml:space="preserve"> </w:t>
      </w:r>
      <w:r w:rsidR="00A065F2">
        <w:rPr>
          <w:rFonts w:ascii="Sylfaen" w:eastAsia="Merriweather" w:hAnsi="Sylfaen" w:cs="Merriweather"/>
          <w:sz w:val="20"/>
          <w:szCs w:val="20"/>
        </w:rPr>
        <w:t>პ</w:t>
      </w:r>
      <w:r w:rsidRPr="00593395">
        <w:rPr>
          <w:rFonts w:ascii="Sylfaen" w:eastAsia="Merriweather" w:hAnsi="Sylfaen" w:cs="Merriweather"/>
          <w:sz w:val="20"/>
          <w:szCs w:val="20"/>
        </w:rPr>
        <w:t>როფესიული სტუდენტების</w:t>
      </w:r>
      <w:r w:rsidR="00177A22">
        <w:rPr>
          <w:rFonts w:ascii="Sylfaen" w:eastAsia="Merriweather" w:hAnsi="Sylfaen" w:cs="Merriweather"/>
          <w:sz w:val="20"/>
          <w:szCs w:val="20"/>
        </w:rPr>
        <w:t>/სტუდენტ</w:t>
      </w:r>
      <w:r w:rsidR="00362961">
        <w:rPr>
          <w:rFonts w:ascii="Sylfaen" w:eastAsia="Merriweather" w:hAnsi="Sylfaen" w:cs="Merriweather"/>
          <w:sz w:val="20"/>
          <w:szCs w:val="20"/>
        </w:rPr>
        <w:t>ებ</w:t>
      </w:r>
      <w:r w:rsidR="00177A22">
        <w:rPr>
          <w:rFonts w:ascii="Sylfaen" w:eastAsia="Merriweather" w:hAnsi="Sylfaen" w:cs="Merriweather"/>
          <w:sz w:val="20"/>
          <w:szCs w:val="20"/>
        </w:rPr>
        <w:t>ის</w:t>
      </w:r>
      <w:r w:rsidRPr="00593395">
        <w:rPr>
          <w:rFonts w:ascii="Sylfaen" w:eastAsia="Merriweather" w:hAnsi="Sylfaen" w:cs="Merriweather"/>
          <w:sz w:val="20"/>
          <w:szCs w:val="20"/>
        </w:rPr>
        <w:t xml:space="preserve"> სწავლებაზე პასუხისმგებელი </w:t>
      </w:r>
      <w:r w:rsidR="00177A22">
        <w:rPr>
          <w:rFonts w:ascii="Sylfaen" w:eastAsia="Merriweather" w:hAnsi="Sylfaen" w:cs="Merriweather"/>
          <w:sz w:val="20"/>
          <w:szCs w:val="20"/>
        </w:rPr>
        <w:t>პერსონალის</w:t>
      </w:r>
      <w:r w:rsidR="00E95BD5" w:rsidRPr="00593395">
        <w:rPr>
          <w:rFonts w:ascii="Sylfaen" w:eastAsia="Merriweather" w:hAnsi="Sylfaen" w:cs="Merriweather"/>
          <w:sz w:val="20"/>
          <w:szCs w:val="20"/>
        </w:rPr>
        <w:t xml:space="preserve">, </w:t>
      </w:r>
      <w:r w:rsidRPr="00593395">
        <w:rPr>
          <w:rFonts w:ascii="Sylfaen" w:eastAsia="Merriweather" w:hAnsi="Sylfaen" w:cs="Merriweather"/>
          <w:sz w:val="20"/>
          <w:szCs w:val="20"/>
        </w:rPr>
        <w:t xml:space="preserve">ექთნის მიმართ წაყენებულ მოთხოვნებს, მათ შორის </w:t>
      </w:r>
      <w:r w:rsidR="00776631" w:rsidRPr="00593395">
        <w:rPr>
          <w:rFonts w:ascii="Sylfaen" w:eastAsia="Merriweather" w:hAnsi="Sylfaen" w:cs="Merriweather"/>
          <w:sz w:val="20"/>
          <w:szCs w:val="20"/>
        </w:rPr>
        <w:t xml:space="preserve">- </w:t>
      </w:r>
      <w:r w:rsidRPr="00593395">
        <w:rPr>
          <w:rFonts w:ascii="Sylfaen" w:eastAsia="Merriweather" w:hAnsi="Sylfaen" w:cs="Merriweather"/>
          <w:sz w:val="20"/>
          <w:szCs w:val="20"/>
        </w:rPr>
        <w:t>მის ფუნქციებს, პასუხისმგებლობას, უფლება-მოვალეობებს, პრაქტიკი</w:t>
      </w:r>
      <w:r w:rsidR="00A763F9" w:rsidRPr="00593395">
        <w:rPr>
          <w:rFonts w:ascii="Sylfaen" w:eastAsia="Merriweather" w:hAnsi="Sylfaen" w:cs="Merriweather"/>
          <w:sz w:val="20"/>
          <w:szCs w:val="20"/>
        </w:rPr>
        <w:t>ს</w:t>
      </w:r>
      <w:r w:rsidRPr="00593395">
        <w:rPr>
          <w:rFonts w:ascii="Sylfaen" w:eastAsia="Merriweather" w:hAnsi="Sylfaen" w:cs="Merriweather"/>
          <w:sz w:val="20"/>
          <w:szCs w:val="20"/>
        </w:rPr>
        <w:t xml:space="preserve"> ობიექტ</w:t>
      </w:r>
      <w:r w:rsidR="00A763F9" w:rsidRPr="00593395">
        <w:rPr>
          <w:rFonts w:ascii="Sylfaen" w:eastAsia="Merriweather" w:hAnsi="Sylfaen" w:cs="Merriweather"/>
          <w:sz w:val="20"/>
          <w:szCs w:val="20"/>
        </w:rPr>
        <w:t>ი</w:t>
      </w:r>
      <w:r w:rsidRPr="00593395">
        <w:rPr>
          <w:rFonts w:ascii="Sylfaen" w:eastAsia="Merriweather" w:hAnsi="Sylfaen" w:cs="Merriweather"/>
          <w:sz w:val="20"/>
          <w:szCs w:val="20"/>
        </w:rPr>
        <w:t>სა და საგანმანათლებლო დაწესებულების წინაშე ანგარიშგებას/ინფორმაციის გაცვლის ვალდებულებას</w:t>
      </w:r>
      <w:r w:rsidR="00586EEF" w:rsidRPr="00593395">
        <w:rPr>
          <w:rFonts w:ascii="Sylfaen" w:eastAsia="Merriweather" w:hAnsi="Sylfaen" w:cs="Merriweather"/>
          <w:sz w:val="20"/>
          <w:szCs w:val="20"/>
        </w:rPr>
        <w:t xml:space="preserve">, </w:t>
      </w:r>
      <w:r w:rsidR="00362961">
        <w:rPr>
          <w:rFonts w:ascii="Sylfaen" w:eastAsia="Merriweather" w:hAnsi="Sylfaen" w:cs="Merriweather"/>
          <w:sz w:val="20"/>
          <w:szCs w:val="20"/>
        </w:rPr>
        <w:t>პ</w:t>
      </w:r>
      <w:r w:rsidR="00362961" w:rsidRPr="00593395">
        <w:rPr>
          <w:rFonts w:ascii="Sylfaen" w:eastAsia="Merriweather" w:hAnsi="Sylfaen" w:cs="Merriweather"/>
          <w:sz w:val="20"/>
          <w:szCs w:val="20"/>
        </w:rPr>
        <w:t>როფესიული სტუდენტის</w:t>
      </w:r>
      <w:r w:rsidR="00362961">
        <w:rPr>
          <w:rFonts w:ascii="Sylfaen" w:eastAsia="Merriweather" w:hAnsi="Sylfaen" w:cs="Merriweather"/>
          <w:sz w:val="20"/>
          <w:szCs w:val="20"/>
        </w:rPr>
        <w:t>/სტუდენ</w:t>
      </w:r>
      <w:r w:rsidR="006A7639">
        <w:rPr>
          <w:rFonts w:ascii="Sylfaen" w:eastAsia="Merriweather" w:hAnsi="Sylfaen" w:cs="Merriweather"/>
          <w:sz w:val="20"/>
          <w:szCs w:val="20"/>
        </w:rPr>
        <w:t>ტ</w:t>
      </w:r>
      <w:r w:rsidR="00362961">
        <w:rPr>
          <w:rFonts w:ascii="Sylfaen" w:eastAsia="Merriweather" w:hAnsi="Sylfaen" w:cs="Merriweather"/>
          <w:sz w:val="20"/>
          <w:szCs w:val="20"/>
        </w:rPr>
        <w:t>ის</w:t>
      </w:r>
      <w:r w:rsidR="00362961" w:rsidRPr="00593395">
        <w:rPr>
          <w:rFonts w:ascii="Sylfaen" w:eastAsia="Merriweather" w:hAnsi="Sylfaen" w:cs="Merriweather"/>
          <w:sz w:val="20"/>
          <w:szCs w:val="20"/>
        </w:rPr>
        <w:t xml:space="preserve"> </w:t>
      </w:r>
      <w:r w:rsidR="00586EEF" w:rsidRPr="00593395">
        <w:rPr>
          <w:rFonts w:ascii="Sylfaen" w:eastAsia="Arial Unicode MS" w:hAnsi="Sylfaen" w:cs="Arial Unicode MS"/>
          <w:sz w:val="20"/>
          <w:szCs w:val="20"/>
        </w:rPr>
        <w:t>არადისციპლინური პასუხ</w:t>
      </w:r>
      <w:r w:rsidR="002B2F09" w:rsidRPr="00593395">
        <w:rPr>
          <w:rFonts w:ascii="Sylfaen" w:eastAsia="Arial Unicode MS" w:hAnsi="Sylfaen" w:cs="Arial Unicode MS"/>
          <w:sz w:val="20"/>
          <w:szCs w:val="20"/>
        </w:rPr>
        <w:t>ის</w:t>
      </w:r>
      <w:r w:rsidR="00586EEF" w:rsidRPr="00593395">
        <w:rPr>
          <w:rFonts w:ascii="Sylfaen" w:eastAsia="Arial Unicode MS" w:hAnsi="Sylfaen" w:cs="Arial Unicode MS"/>
          <w:sz w:val="20"/>
          <w:szCs w:val="20"/>
        </w:rPr>
        <w:t>მგებლობის დასმის საკითხი</w:t>
      </w:r>
      <w:r w:rsidR="00A763F9" w:rsidRPr="00593395">
        <w:rPr>
          <w:rFonts w:ascii="Sylfaen" w:eastAsia="Arial Unicode MS" w:hAnsi="Sylfaen" w:cs="Arial Unicode MS"/>
          <w:sz w:val="20"/>
          <w:szCs w:val="20"/>
        </w:rPr>
        <w:t>ს უფლებამოსილება</w:t>
      </w:r>
      <w:r w:rsidR="00776631" w:rsidRPr="00593395">
        <w:rPr>
          <w:rFonts w:ascii="Sylfaen" w:eastAsia="Arial Unicode MS" w:hAnsi="Sylfaen" w:cs="Arial Unicode MS"/>
          <w:sz w:val="20"/>
          <w:szCs w:val="20"/>
        </w:rPr>
        <w:t>ს</w:t>
      </w:r>
      <w:r w:rsidR="00586EEF" w:rsidRPr="00593395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="00362961">
        <w:rPr>
          <w:rFonts w:ascii="Sylfaen" w:eastAsia="Merriweather" w:hAnsi="Sylfaen" w:cs="Merriweather"/>
          <w:sz w:val="20"/>
          <w:szCs w:val="20"/>
        </w:rPr>
        <w:t>პ</w:t>
      </w:r>
      <w:r w:rsidR="00362961" w:rsidRPr="00593395">
        <w:rPr>
          <w:rFonts w:ascii="Sylfaen" w:eastAsia="Merriweather" w:hAnsi="Sylfaen" w:cs="Merriweather"/>
          <w:sz w:val="20"/>
          <w:szCs w:val="20"/>
        </w:rPr>
        <w:t>როფესიული სტუდენტის</w:t>
      </w:r>
      <w:r w:rsidR="00362961">
        <w:rPr>
          <w:rFonts w:ascii="Sylfaen" w:eastAsia="Merriweather" w:hAnsi="Sylfaen" w:cs="Merriweather"/>
          <w:sz w:val="20"/>
          <w:szCs w:val="20"/>
        </w:rPr>
        <w:t>/სტუდენტის</w:t>
      </w:r>
      <w:r w:rsidR="00362961" w:rsidRPr="00593395">
        <w:rPr>
          <w:rFonts w:ascii="Sylfaen" w:eastAsia="Merriweather" w:hAnsi="Sylfaen" w:cs="Merriweather"/>
          <w:sz w:val="20"/>
          <w:szCs w:val="20"/>
        </w:rPr>
        <w:t xml:space="preserve"> </w:t>
      </w:r>
      <w:r w:rsidR="00586EEF" w:rsidRPr="00593395">
        <w:rPr>
          <w:rFonts w:ascii="Sylfaen" w:eastAsia="Arial Unicode MS" w:hAnsi="Sylfaen" w:cs="Arial Unicode MS"/>
          <w:sz w:val="20"/>
          <w:szCs w:val="20"/>
        </w:rPr>
        <w:t xml:space="preserve"> წახალისების</w:t>
      </w:r>
      <w:r w:rsidR="00E95BD5" w:rsidRPr="00593395">
        <w:rPr>
          <w:rFonts w:ascii="Sylfaen" w:eastAsia="Arial Unicode MS" w:hAnsi="Sylfaen" w:cs="Arial Unicode MS"/>
          <w:sz w:val="20"/>
          <w:szCs w:val="20"/>
        </w:rPr>
        <w:t>ა</w:t>
      </w:r>
      <w:r w:rsidR="00586EEF"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E95BD5" w:rsidRPr="00593395">
        <w:rPr>
          <w:rFonts w:ascii="Sylfaen" w:eastAsia="Arial Unicode MS" w:hAnsi="Sylfaen" w:cs="Arial Unicode MS"/>
          <w:sz w:val="20"/>
          <w:szCs w:val="20"/>
        </w:rPr>
        <w:t>და</w:t>
      </w:r>
      <w:r w:rsidR="00586EEF"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A763F9" w:rsidRPr="00593395">
        <w:rPr>
          <w:rFonts w:ascii="Sylfaen" w:eastAsia="Arial Unicode MS" w:hAnsi="Sylfaen" w:cs="Arial Unicode MS"/>
          <w:sz w:val="20"/>
          <w:szCs w:val="20"/>
        </w:rPr>
        <w:t>პრობლემუ</w:t>
      </w:r>
      <w:r w:rsidR="00586EEF" w:rsidRPr="00593395">
        <w:rPr>
          <w:rFonts w:ascii="Sylfaen" w:eastAsia="Arial Unicode MS" w:hAnsi="Sylfaen" w:cs="Arial Unicode MS"/>
          <w:sz w:val="20"/>
          <w:szCs w:val="20"/>
        </w:rPr>
        <w:t>რ</w:t>
      </w:r>
      <w:r w:rsidR="00776631" w:rsidRPr="00593395">
        <w:rPr>
          <w:rFonts w:ascii="Sylfaen" w:eastAsia="Arial Unicode MS" w:hAnsi="Sylfaen" w:cs="Arial Unicode MS"/>
          <w:sz w:val="20"/>
          <w:szCs w:val="20"/>
        </w:rPr>
        <w:t>ი</w:t>
      </w:r>
      <w:r w:rsidR="00586EEF" w:rsidRPr="00593395">
        <w:rPr>
          <w:rFonts w:ascii="Sylfaen" w:eastAsia="Arial Unicode MS" w:hAnsi="Sylfaen" w:cs="Arial Unicode MS"/>
          <w:sz w:val="20"/>
          <w:szCs w:val="20"/>
        </w:rPr>
        <w:t xml:space="preserve"> ან/და სხვა </w:t>
      </w:r>
      <w:r w:rsidR="00A763F9" w:rsidRPr="00593395">
        <w:rPr>
          <w:rFonts w:ascii="Sylfaen" w:eastAsia="Arial Unicode MS" w:hAnsi="Sylfaen" w:cs="Arial Unicode MS"/>
          <w:sz w:val="20"/>
          <w:szCs w:val="20"/>
        </w:rPr>
        <w:t>საკით</w:t>
      </w:r>
      <w:r w:rsidR="00586EEF" w:rsidRPr="00593395">
        <w:rPr>
          <w:rFonts w:ascii="Sylfaen" w:eastAsia="Arial Unicode MS" w:hAnsi="Sylfaen" w:cs="Arial Unicode MS"/>
          <w:sz w:val="20"/>
          <w:szCs w:val="20"/>
        </w:rPr>
        <w:t>ხი</w:t>
      </w:r>
      <w:r w:rsidR="00A763F9" w:rsidRPr="00593395">
        <w:rPr>
          <w:rFonts w:ascii="Sylfaen" w:eastAsia="Arial Unicode MS" w:hAnsi="Sylfaen" w:cs="Arial Unicode MS"/>
          <w:sz w:val="20"/>
          <w:szCs w:val="20"/>
        </w:rPr>
        <w:t>ს</w:t>
      </w:r>
      <w:r w:rsidR="00586EEF"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A763F9" w:rsidRPr="00593395">
        <w:rPr>
          <w:rFonts w:ascii="Sylfaen" w:eastAsia="Arial Unicode MS" w:hAnsi="Sylfaen" w:cs="Arial Unicode MS"/>
          <w:sz w:val="20"/>
          <w:szCs w:val="20"/>
        </w:rPr>
        <w:t>(</w:t>
      </w:r>
      <w:r w:rsidR="00586EEF" w:rsidRPr="00593395">
        <w:rPr>
          <w:rFonts w:ascii="Sylfaen" w:eastAsia="Arial Unicode MS" w:hAnsi="Sylfaen" w:cs="Arial Unicode MS"/>
          <w:sz w:val="20"/>
          <w:szCs w:val="20"/>
        </w:rPr>
        <w:t xml:space="preserve">რომელიც ეხება სწავლება-სწავლის </w:t>
      </w:r>
      <w:r w:rsidR="00776631" w:rsidRPr="00593395">
        <w:rPr>
          <w:rFonts w:ascii="Sylfaen" w:eastAsia="Arial Unicode MS" w:hAnsi="Sylfaen" w:cs="Arial Unicode MS"/>
          <w:sz w:val="20"/>
          <w:szCs w:val="20"/>
        </w:rPr>
        <w:t>პროცესს</w:t>
      </w:r>
      <w:r w:rsidR="00586EEF" w:rsidRPr="00593395">
        <w:rPr>
          <w:rFonts w:ascii="Sylfaen" w:eastAsia="Arial Unicode MS" w:hAnsi="Sylfaen" w:cs="Arial Unicode MS"/>
          <w:sz w:val="20"/>
          <w:szCs w:val="20"/>
        </w:rPr>
        <w:t xml:space="preserve">ა და სწავლის </w:t>
      </w:r>
      <w:r w:rsidR="00A763F9" w:rsidRPr="00593395">
        <w:rPr>
          <w:rFonts w:ascii="Sylfaen" w:eastAsia="Arial Unicode MS" w:hAnsi="Sylfaen" w:cs="Arial Unicode MS"/>
          <w:sz w:val="20"/>
          <w:szCs w:val="20"/>
        </w:rPr>
        <w:t>შ</w:t>
      </w:r>
      <w:r w:rsidR="00586EEF" w:rsidRPr="00593395">
        <w:rPr>
          <w:rFonts w:ascii="Sylfaen" w:eastAsia="Arial Unicode MS" w:hAnsi="Sylfaen" w:cs="Arial Unicode MS"/>
          <w:sz w:val="20"/>
          <w:szCs w:val="20"/>
        </w:rPr>
        <w:t xml:space="preserve">ედეგების </w:t>
      </w:r>
      <w:r w:rsidR="00A763F9" w:rsidRPr="00593395">
        <w:rPr>
          <w:rFonts w:ascii="Sylfaen" w:eastAsia="Arial Unicode MS" w:hAnsi="Sylfaen" w:cs="Arial Unicode MS"/>
          <w:sz w:val="20"/>
          <w:szCs w:val="20"/>
        </w:rPr>
        <w:t>მიღ</w:t>
      </w:r>
      <w:r w:rsidR="00586EEF" w:rsidRPr="00593395">
        <w:rPr>
          <w:rFonts w:ascii="Sylfaen" w:eastAsia="Arial Unicode MS" w:hAnsi="Sylfaen" w:cs="Arial Unicode MS"/>
          <w:sz w:val="20"/>
          <w:szCs w:val="20"/>
        </w:rPr>
        <w:t>წევას</w:t>
      </w:r>
      <w:r w:rsidR="00A763F9" w:rsidRPr="00593395">
        <w:rPr>
          <w:rFonts w:ascii="Sylfaen" w:eastAsia="Arial Unicode MS" w:hAnsi="Sylfaen" w:cs="Arial Unicode MS"/>
          <w:sz w:val="20"/>
          <w:szCs w:val="20"/>
        </w:rPr>
        <w:t>)</w:t>
      </w:r>
      <w:r w:rsidR="00586EEF" w:rsidRPr="00593395">
        <w:rPr>
          <w:rFonts w:ascii="Sylfaen" w:eastAsia="Arial Unicode MS" w:hAnsi="Sylfaen" w:cs="Arial Unicode MS"/>
          <w:sz w:val="20"/>
          <w:szCs w:val="20"/>
        </w:rPr>
        <w:t xml:space="preserve"> განხილვის საკითხი</w:t>
      </w:r>
      <w:r w:rsidR="00776631" w:rsidRPr="00593395">
        <w:rPr>
          <w:rFonts w:ascii="Sylfaen" w:eastAsia="Arial Unicode MS" w:hAnsi="Sylfaen" w:cs="Arial Unicode MS"/>
          <w:sz w:val="20"/>
          <w:szCs w:val="20"/>
        </w:rPr>
        <w:t>ს</w:t>
      </w:r>
      <w:r w:rsidR="00586EEF"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A763F9" w:rsidRPr="00593395">
        <w:rPr>
          <w:rFonts w:ascii="Sylfaen" w:eastAsia="Arial Unicode MS" w:hAnsi="Sylfaen" w:cs="Arial Unicode MS"/>
          <w:sz w:val="20"/>
          <w:szCs w:val="20"/>
        </w:rPr>
        <w:t>დასმის  უფლებამოსილებას</w:t>
      </w:r>
      <w:r w:rsidR="00E95BD5" w:rsidRPr="00593395">
        <w:rPr>
          <w:rFonts w:ascii="Sylfaen" w:eastAsia="Arial Unicode MS" w:hAnsi="Sylfaen" w:cs="Arial Unicode MS"/>
          <w:sz w:val="20"/>
          <w:szCs w:val="20"/>
        </w:rPr>
        <w:t>.</w:t>
      </w:r>
    </w:p>
    <w:p w:rsidR="00F3179E" w:rsidRPr="00593395" w:rsidRDefault="00F3179E" w:rsidP="00285ADE">
      <w:pPr>
        <w:tabs>
          <w:tab w:val="left" w:pos="360"/>
        </w:tabs>
        <w:spacing w:after="0" w:line="276" w:lineRule="auto"/>
        <w:ind w:left="180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C4A2C" w:rsidRPr="00593395" w:rsidRDefault="001C4A2C" w:rsidP="00285ADE">
      <w:pPr>
        <w:pStyle w:val="ListParagraph"/>
        <w:tabs>
          <w:tab w:val="left" w:pos="270"/>
          <w:tab w:val="left" w:pos="360"/>
          <w:tab w:val="left" w:pos="900"/>
        </w:tabs>
        <w:spacing w:before="45" w:after="45" w:line="276" w:lineRule="auto"/>
        <w:ind w:left="18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color w:val="auto"/>
          <w:sz w:val="20"/>
          <w:szCs w:val="20"/>
        </w:rPr>
        <w:lastRenderedPageBreak/>
        <w:t>კლინიკური სწავლება-სწავლის მიმართ დამატებითი მოთხოვნა</w:t>
      </w:r>
    </w:p>
    <w:p w:rsidR="001C4A2C" w:rsidRPr="00593395" w:rsidRDefault="001C4A2C" w:rsidP="00285ADE">
      <w:pPr>
        <w:tabs>
          <w:tab w:val="left" w:pos="270"/>
          <w:tab w:val="left" w:pos="900"/>
        </w:tabs>
        <w:spacing w:before="45" w:after="45" w:line="240" w:lineRule="auto"/>
        <w:ind w:left="180"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Merriweather" w:hAnsi="Sylfaen" w:cs="Merriweather"/>
          <w:sz w:val="20"/>
          <w:szCs w:val="20"/>
        </w:rPr>
        <w:t>კლინიკური სწავლება-სწავლის განმახორციელებელი ექთნისა და პროფესიული სტუდენტების</w:t>
      </w:r>
      <w:r w:rsidR="00DC0538">
        <w:rPr>
          <w:rFonts w:ascii="Sylfaen" w:eastAsia="Merriweather" w:hAnsi="Sylfaen" w:cs="Merriweather"/>
          <w:sz w:val="20"/>
          <w:szCs w:val="20"/>
        </w:rPr>
        <w:t>/სტუდენტების</w:t>
      </w:r>
      <w:r w:rsidRPr="00593395">
        <w:rPr>
          <w:rFonts w:ascii="Sylfaen" w:eastAsia="Merriweather" w:hAnsi="Sylfaen" w:cs="Merriweather"/>
          <w:sz w:val="20"/>
          <w:szCs w:val="20"/>
        </w:rPr>
        <w:t xml:space="preserve"> თანაფარდობაა - 1/7. პროფესიული სტუდენტები</w:t>
      </w:r>
      <w:r w:rsidR="002055F1">
        <w:rPr>
          <w:rFonts w:ascii="Sylfaen" w:eastAsia="Merriweather" w:hAnsi="Sylfaen" w:cs="Merriweather"/>
          <w:sz w:val="20"/>
          <w:szCs w:val="20"/>
        </w:rPr>
        <w:t>/სტუდენტები</w:t>
      </w:r>
      <w:r w:rsidRPr="00593395">
        <w:rPr>
          <w:rFonts w:ascii="Sylfaen" w:eastAsia="Merriweather" w:hAnsi="Sylfaen" w:cs="Merriweather"/>
          <w:sz w:val="20"/>
          <w:szCs w:val="20"/>
        </w:rPr>
        <w:t xml:space="preserve"> კლინიკური მოდულების გავლისას პირადი დაცვის საშუალებების გარეშე არ დაიშვებიან. აღნიშნული საკითხის უზრუნველყოფა დარეგულირებული უნდა იყოს საგანმანათლებლო დაწესებულებსა და კლინიკის/პრაქტიკის ობიექტს შორის გაფორმებული ხელშეკრულებით.</w:t>
      </w:r>
    </w:p>
    <w:p w:rsidR="001C4A2C" w:rsidRPr="00593395" w:rsidRDefault="001C4A2C" w:rsidP="009A1989">
      <w:pPr>
        <w:tabs>
          <w:tab w:val="left" w:pos="450"/>
        </w:tabs>
        <w:spacing w:after="0" w:line="276" w:lineRule="auto"/>
        <w:ind w:left="360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B7709" w:rsidRPr="00593395" w:rsidRDefault="00431607" w:rsidP="00A763F9">
      <w:pPr>
        <w:tabs>
          <w:tab w:val="left" w:pos="270"/>
          <w:tab w:val="left" w:pos="900"/>
        </w:tabs>
        <w:spacing w:before="45" w:after="45" w:line="276" w:lineRule="auto"/>
        <w:ind w:left="9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sz w:val="20"/>
          <w:szCs w:val="20"/>
        </w:rPr>
        <w:t>1</w:t>
      </w:r>
      <w:r w:rsidR="00D244B4" w:rsidRPr="00593395">
        <w:rPr>
          <w:rFonts w:ascii="Sylfaen" w:eastAsia="Arial Unicode MS" w:hAnsi="Sylfaen" w:cs="Arial Unicode MS"/>
          <w:b/>
          <w:sz w:val="20"/>
          <w:szCs w:val="20"/>
        </w:rPr>
        <w:t>3</w:t>
      </w:r>
      <w:r w:rsidRPr="00593395">
        <w:rPr>
          <w:rFonts w:ascii="Sylfaen" w:eastAsia="Arial Unicode MS" w:hAnsi="Sylfaen" w:cs="Arial Unicode MS"/>
          <w:b/>
          <w:sz w:val="20"/>
          <w:szCs w:val="20"/>
        </w:rPr>
        <w:t>. პრაქტიკის ობიექტის კრიტერიუმები</w:t>
      </w:r>
    </w:p>
    <w:p w:rsidR="001B7709" w:rsidRPr="00593395" w:rsidRDefault="00431607" w:rsidP="00A763F9">
      <w:pPr>
        <w:tabs>
          <w:tab w:val="left" w:pos="270"/>
          <w:tab w:val="left" w:pos="900"/>
        </w:tabs>
        <w:spacing w:before="45" w:after="45" w:line="276" w:lineRule="auto"/>
        <w:ind w:left="90"/>
        <w:jc w:val="both"/>
        <w:rPr>
          <w:rFonts w:ascii="Sylfaen" w:eastAsia="Merriweather" w:hAnsi="Sylfaen" w:cs="Merriweather"/>
          <w:sz w:val="20"/>
          <w:szCs w:val="20"/>
          <w:vertAlign w:val="superscript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 xml:space="preserve"> საქართველოს შრომის, ჯანმრთელობისა და სოციალური დაცვის მინისტრის ბრძანება </w:t>
      </w:r>
      <w:r w:rsidR="00216B8F" w:rsidRPr="00593395">
        <w:rPr>
          <w:rFonts w:ascii="Sylfaen" w:eastAsia="Arial Unicode MS" w:hAnsi="Sylfaen" w:cs="Arial Unicode MS"/>
          <w:sz w:val="20"/>
          <w:szCs w:val="20"/>
        </w:rPr>
        <w:t>№</w:t>
      </w:r>
      <w:r w:rsidRPr="00593395">
        <w:rPr>
          <w:rFonts w:ascii="Sylfaen" w:eastAsia="Arial Unicode MS" w:hAnsi="Sylfaen" w:cs="Arial Unicode MS"/>
          <w:sz w:val="20"/>
          <w:szCs w:val="20"/>
        </w:rPr>
        <w:t xml:space="preserve">01-9/ნ სამედიცინო დაწესებულებების </w:t>
      </w:r>
      <w:r w:rsidR="00EC0F8C" w:rsidRPr="00593395">
        <w:rPr>
          <w:rFonts w:ascii="Sylfaen" w:eastAsia="Arial Unicode MS" w:hAnsi="Sylfaen" w:cs="Arial Unicode MS"/>
          <w:sz w:val="20"/>
          <w:szCs w:val="20"/>
        </w:rPr>
        <w:t xml:space="preserve">კლასიფიკაციის </w:t>
      </w:r>
      <w:r w:rsidRPr="00593395">
        <w:rPr>
          <w:rFonts w:ascii="Sylfaen" w:eastAsia="Arial Unicode MS" w:hAnsi="Sylfaen" w:cs="Arial Unicode MS"/>
          <w:sz w:val="20"/>
          <w:szCs w:val="20"/>
        </w:rPr>
        <w:t>განსაზღვრის თაობაზე</w:t>
      </w:r>
      <w:r w:rsidR="002B5AD6">
        <w:rPr>
          <w:rFonts w:ascii="Sylfaen" w:eastAsia="Merriweather" w:hAnsi="Sylfaen" w:cs="Merriweather"/>
          <w:sz w:val="20"/>
          <w:szCs w:val="20"/>
          <w:vertAlign w:val="superscript"/>
        </w:rPr>
        <w:t>4</w:t>
      </w:r>
      <w:r w:rsidR="0017640D" w:rsidRPr="00593395">
        <w:rPr>
          <w:rStyle w:val="EndnoteReference"/>
          <w:rFonts w:ascii="Sylfaen" w:eastAsia="Merriweather" w:hAnsi="Sylfaen" w:cs="Merriweather"/>
          <w:sz w:val="20"/>
          <w:szCs w:val="20"/>
        </w:rPr>
        <w:endnoteReference w:id="1"/>
      </w:r>
    </w:p>
    <w:p w:rsidR="00EC0F8C" w:rsidRPr="00593395" w:rsidRDefault="00EC0F8C" w:rsidP="0017640D">
      <w:pPr>
        <w:tabs>
          <w:tab w:val="left" w:pos="270"/>
          <w:tab w:val="left" w:pos="900"/>
        </w:tabs>
        <w:spacing w:before="45" w:after="45" w:line="276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1B7709" w:rsidRPr="00593395" w:rsidRDefault="00431607" w:rsidP="00A763F9">
      <w:pPr>
        <w:tabs>
          <w:tab w:val="left" w:pos="270"/>
        </w:tabs>
        <w:spacing w:after="0" w:line="240" w:lineRule="auto"/>
        <w:ind w:left="90"/>
        <w:rPr>
          <w:rFonts w:ascii="Sylfaen" w:eastAsia="Merriweather" w:hAnsi="Sylfaen" w:cs="Merriweather"/>
          <w:color w:val="auto"/>
          <w:sz w:val="20"/>
          <w:szCs w:val="20"/>
        </w:rPr>
      </w:pPr>
      <w:r w:rsidRPr="00593395">
        <w:rPr>
          <w:rFonts w:ascii="Sylfaen" w:eastAsia="Merriweather" w:hAnsi="Sylfaen" w:cs="Merriweather"/>
          <w:b/>
          <w:sz w:val="20"/>
          <w:szCs w:val="20"/>
        </w:rPr>
        <w:t>1</w:t>
      </w:r>
      <w:r w:rsidR="00D244B4" w:rsidRPr="00593395">
        <w:rPr>
          <w:rFonts w:ascii="Sylfaen" w:eastAsia="Merriweather" w:hAnsi="Sylfaen" w:cs="Merriweather"/>
          <w:b/>
          <w:sz w:val="20"/>
          <w:szCs w:val="20"/>
        </w:rPr>
        <w:t>4</w:t>
      </w:r>
      <w:r w:rsidRPr="00593395">
        <w:rPr>
          <w:rFonts w:ascii="Sylfaen" w:eastAsia="Merriweather" w:hAnsi="Sylfaen" w:cs="Merriweather"/>
          <w:sz w:val="20"/>
          <w:szCs w:val="20"/>
        </w:rPr>
        <w:t>.</w:t>
      </w:r>
      <w:r w:rsidR="00216B8F" w:rsidRPr="00593395">
        <w:rPr>
          <w:rFonts w:ascii="Sylfaen" w:eastAsia="Merriweather" w:hAnsi="Sylfaen" w:cs="Merriweather"/>
          <w:sz w:val="20"/>
          <w:szCs w:val="20"/>
        </w:rPr>
        <w:t xml:space="preserve"> </w:t>
      </w:r>
      <w:r w:rsidRPr="00593395">
        <w:rPr>
          <w:rFonts w:ascii="Sylfaen" w:eastAsia="Arial Unicode MS" w:hAnsi="Sylfaen" w:cs="Arial Unicode MS"/>
          <w:b/>
          <w:color w:val="auto"/>
          <w:sz w:val="20"/>
          <w:szCs w:val="20"/>
        </w:rPr>
        <w:t>ჩარჩო დოკუმენტის შემუშავების სამართლებრივი საფუძვლები</w:t>
      </w:r>
    </w:p>
    <w:p w:rsidR="001C4A2C" w:rsidRPr="00593395" w:rsidRDefault="00E61127" w:rsidP="00A763F9">
      <w:pPr>
        <w:tabs>
          <w:tab w:val="left" w:pos="270"/>
        </w:tabs>
        <w:spacing w:after="0" w:line="240" w:lineRule="auto"/>
        <w:ind w:left="90"/>
        <w:rPr>
          <w:rFonts w:ascii="Sylfaen" w:eastAsia="Arial Unicode MS" w:hAnsi="Sylfaen" w:cs="Arial Unicode MS"/>
          <w:color w:val="auto"/>
          <w:sz w:val="20"/>
          <w:szCs w:val="20"/>
        </w:rPr>
      </w:pPr>
      <w:r w:rsidRPr="00593395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</w:p>
    <w:p w:rsidR="006B4409" w:rsidRPr="00593395" w:rsidRDefault="006B4409" w:rsidP="006B4409">
      <w:pPr>
        <w:pStyle w:val="ListParagraph"/>
        <w:numPr>
          <w:ilvl w:val="0"/>
          <w:numId w:val="22"/>
        </w:numPr>
        <w:tabs>
          <w:tab w:val="left" w:pos="360"/>
        </w:tabs>
        <w:spacing w:after="0" w:line="240" w:lineRule="auto"/>
        <w:ind w:left="270" w:hanging="270"/>
        <w:jc w:val="both"/>
        <w:rPr>
          <w:rFonts w:ascii="Sylfaen" w:hAnsi="Sylfaen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საქართველოს კანონი - „პროფესიული განათლების შესახებ“;</w:t>
      </w:r>
    </w:p>
    <w:p w:rsidR="006B4409" w:rsidRPr="00593395" w:rsidRDefault="006B4409" w:rsidP="006B4409">
      <w:pPr>
        <w:pStyle w:val="ListParagraph"/>
        <w:numPr>
          <w:ilvl w:val="0"/>
          <w:numId w:val="22"/>
        </w:numPr>
        <w:tabs>
          <w:tab w:val="left" w:pos="360"/>
        </w:tabs>
        <w:spacing w:after="0" w:line="240" w:lineRule="auto"/>
        <w:ind w:left="270" w:hanging="270"/>
        <w:jc w:val="both"/>
        <w:rPr>
          <w:rFonts w:ascii="Sylfaen" w:hAnsi="Sylfaen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ეროვნული საკვალიფიკაციო ჩარჩო</w:t>
      </w:r>
    </w:p>
    <w:p w:rsidR="006B4409" w:rsidRPr="00593395" w:rsidRDefault="006B4409" w:rsidP="00A763F9">
      <w:pPr>
        <w:tabs>
          <w:tab w:val="left" w:pos="270"/>
        </w:tabs>
        <w:spacing w:after="0" w:line="240" w:lineRule="auto"/>
        <w:ind w:left="90"/>
        <w:rPr>
          <w:rFonts w:ascii="Sylfaen" w:eastAsia="Arial Unicode MS" w:hAnsi="Sylfaen" w:cs="Arial Unicode MS"/>
          <w:color w:val="auto"/>
          <w:sz w:val="20"/>
          <w:szCs w:val="20"/>
        </w:rPr>
      </w:pPr>
    </w:p>
    <w:p w:rsidR="001B7709" w:rsidRPr="00593395" w:rsidRDefault="00431607" w:rsidP="00E07F2D">
      <w:pPr>
        <w:tabs>
          <w:tab w:val="left" w:pos="270"/>
        </w:tabs>
        <w:spacing w:after="0" w:line="240" w:lineRule="auto"/>
        <w:rPr>
          <w:rFonts w:ascii="Sylfaen" w:eastAsia="Arial Unicode MS" w:hAnsi="Sylfaen" w:cs="Arial Unicode MS"/>
          <w:b/>
          <w:color w:val="auto"/>
          <w:sz w:val="20"/>
          <w:szCs w:val="20"/>
          <w:lang w:val="en-US"/>
        </w:rPr>
      </w:pPr>
      <w:r w:rsidRPr="00593395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პროფესიული </w:t>
      </w:r>
      <w:r w:rsidR="00BF2E24" w:rsidRPr="00593395">
        <w:rPr>
          <w:rFonts w:ascii="Sylfaen" w:eastAsia="Arial Unicode MS" w:hAnsi="Sylfaen" w:cs="Arial Unicode MS"/>
          <w:b/>
          <w:color w:val="auto"/>
          <w:sz w:val="20"/>
          <w:szCs w:val="20"/>
        </w:rPr>
        <w:t>სტანდარტები</w:t>
      </w:r>
      <w:r w:rsidR="006B4409" w:rsidRPr="00593395">
        <w:rPr>
          <w:rFonts w:ascii="Sylfaen" w:eastAsia="Arial Unicode MS" w:hAnsi="Sylfaen" w:cs="Arial Unicode MS"/>
          <w:b/>
          <w:color w:val="auto"/>
          <w:sz w:val="20"/>
          <w:szCs w:val="20"/>
          <w:lang w:val="en-US"/>
        </w:rPr>
        <w:t>:</w:t>
      </w:r>
    </w:p>
    <w:p w:rsidR="00212915" w:rsidRPr="00593395" w:rsidRDefault="00212915" w:rsidP="00E07F2D">
      <w:pPr>
        <w:tabs>
          <w:tab w:val="left" w:pos="270"/>
        </w:tabs>
        <w:spacing w:after="0" w:line="240" w:lineRule="auto"/>
        <w:rPr>
          <w:rFonts w:ascii="Sylfaen" w:eastAsia="Merriweather" w:hAnsi="Sylfaen" w:cs="Merriweather"/>
          <w:b/>
          <w:color w:val="auto"/>
          <w:sz w:val="20"/>
          <w:szCs w:val="20"/>
          <w:lang w:val="en-US"/>
        </w:rPr>
      </w:pPr>
    </w:p>
    <w:p w:rsidR="00216B8F" w:rsidRPr="00593395" w:rsidRDefault="00D54402" w:rsidP="006B4409">
      <w:pPr>
        <w:pStyle w:val="ListParagraph"/>
        <w:numPr>
          <w:ilvl w:val="0"/>
          <w:numId w:val="20"/>
        </w:numPr>
        <w:tabs>
          <w:tab w:val="left" w:pos="270"/>
        </w:tabs>
        <w:spacing w:after="120" w:line="240" w:lineRule="auto"/>
        <w:ind w:left="360"/>
        <w:jc w:val="both"/>
        <w:rPr>
          <w:rFonts w:ascii="Sylfaen" w:eastAsia="Arial Unicode MS" w:hAnsi="Sylfaen" w:cs="Arial Unicode MS"/>
          <w:color w:val="auto"/>
          <w:sz w:val="20"/>
          <w:szCs w:val="20"/>
        </w:rPr>
      </w:pPr>
      <w:r w:rsidRPr="00593395">
        <w:rPr>
          <w:rFonts w:ascii="Sylfaen" w:eastAsia="Arial Unicode MS" w:hAnsi="Sylfaen" w:cs="Arial Unicode MS"/>
          <w:color w:val="auto"/>
          <w:sz w:val="20"/>
          <w:szCs w:val="20"/>
        </w:rPr>
        <w:t>პრაქტიკოსი ექთანი</w:t>
      </w:r>
    </w:p>
    <w:p w:rsidR="00D54402" w:rsidRPr="00593395" w:rsidRDefault="00D54402" w:rsidP="006B4409">
      <w:pPr>
        <w:pStyle w:val="ListParagraph"/>
        <w:numPr>
          <w:ilvl w:val="0"/>
          <w:numId w:val="20"/>
        </w:numPr>
        <w:tabs>
          <w:tab w:val="left" w:pos="270"/>
        </w:tabs>
        <w:spacing w:after="120" w:line="240" w:lineRule="auto"/>
        <w:ind w:left="360"/>
        <w:jc w:val="both"/>
        <w:rPr>
          <w:rFonts w:ascii="Sylfaen" w:eastAsia="Arial Unicode MS" w:hAnsi="Sylfaen" w:cs="Arial Unicode MS"/>
          <w:color w:val="auto"/>
          <w:sz w:val="20"/>
          <w:szCs w:val="20"/>
        </w:rPr>
      </w:pPr>
      <w:r w:rsidRPr="00593395">
        <w:rPr>
          <w:rFonts w:ascii="Sylfaen" w:eastAsia="Arial Unicode MS" w:hAnsi="Sylfaen" w:cs="Arial Unicode MS"/>
          <w:color w:val="auto"/>
          <w:sz w:val="20"/>
          <w:szCs w:val="20"/>
        </w:rPr>
        <w:t>ექთნის თანაშემწე</w:t>
      </w:r>
    </w:p>
    <w:p w:rsidR="006B4409" w:rsidRPr="00593395" w:rsidRDefault="006B4409" w:rsidP="006B4409">
      <w:pPr>
        <w:tabs>
          <w:tab w:val="left" w:pos="270"/>
        </w:tabs>
        <w:spacing w:after="120" w:line="240" w:lineRule="auto"/>
        <w:jc w:val="both"/>
        <w:rPr>
          <w:rFonts w:ascii="Sylfaen" w:eastAsia="Arial Unicode MS" w:hAnsi="Sylfaen" w:cs="Arial Unicode MS"/>
          <w:color w:val="auto"/>
          <w:sz w:val="20"/>
          <w:szCs w:val="20"/>
        </w:rPr>
      </w:pPr>
    </w:p>
    <w:p w:rsidR="006B4409" w:rsidRPr="00593395" w:rsidRDefault="006B4409" w:rsidP="006B4409">
      <w:pPr>
        <w:jc w:val="both"/>
        <w:rPr>
          <w:rFonts w:ascii="Sylfaen" w:eastAsia="Arial Unicode MS" w:hAnsi="Sylfaen" w:cs="Arial Unicode MS"/>
          <w:b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sz w:val="20"/>
          <w:szCs w:val="20"/>
        </w:rPr>
        <w:t>დარგის მარეგულირებელი საერთაშორისო აქტები/სტანდარტები:</w:t>
      </w:r>
    </w:p>
    <w:p w:rsidR="006B4409" w:rsidRPr="00593395" w:rsidRDefault="006B4409" w:rsidP="006B4409">
      <w:pPr>
        <w:pStyle w:val="ListParagraph"/>
        <w:numPr>
          <w:ilvl w:val="0"/>
          <w:numId w:val="23"/>
        </w:numPr>
        <w:tabs>
          <w:tab w:val="left" w:pos="270"/>
        </w:tabs>
        <w:ind w:left="0" w:firstLine="0"/>
        <w:jc w:val="both"/>
        <w:rPr>
          <w:rFonts w:ascii="Sylfaen" w:eastAsia="Merriweather" w:hAnsi="Sylfaen" w:cs="Merriweather"/>
          <w:color w:val="auto"/>
          <w:sz w:val="20"/>
          <w:szCs w:val="20"/>
        </w:rPr>
      </w:pPr>
      <w:r w:rsidRPr="00593395">
        <w:rPr>
          <w:rFonts w:ascii="Sylfaen" w:eastAsia="Merriweather" w:hAnsi="Sylfaen" w:cs="Merriweather"/>
          <w:color w:val="auto"/>
          <w:sz w:val="20"/>
          <w:szCs w:val="20"/>
        </w:rPr>
        <w:t>ევროპის პარლამენტისა და ევროკავშირის საბჭოს 2005/36/EC რეგულაცია</w:t>
      </w:r>
    </w:p>
    <w:p w:rsidR="000A4F27" w:rsidRPr="00593395" w:rsidRDefault="006B4409" w:rsidP="006B4409">
      <w:pPr>
        <w:pStyle w:val="ListParagraph"/>
        <w:numPr>
          <w:ilvl w:val="0"/>
          <w:numId w:val="23"/>
        </w:numPr>
        <w:tabs>
          <w:tab w:val="left" w:pos="270"/>
        </w:tabs>
        <w:ind w:left="0" w:firstLine="0"/>
        <w:jc w:val="both"/>
        <w:rPr>
          <w:rFonts w:ascii="Sylfaen" w:eastAsia="Merriweather" w:hAnsi="Sylfaen" w:cs="Merriweather"/>
          <w:color w:val="auto"/>
          <w:sz w:val="20"/>
          <w:szCs w:val="20"/>
        </w:rPr>
      </w:pPr>
      <w:r w:rsidRPr="00593395">
        <w:rPr>
          <w:rFonts w:ascii="Sylfaen" w:eastAsia="Merriweather" w:hAnsi="Sylfaen" w:cs="Merriweather"/>
          <w:color w:val="auto"/>
          <w:sz w:val="20"/>
          <w:szCs w:val="20"/>
        </w:rPr>
        <w:t xml:space="preserve">ევროპის პარლამენტისა და ევროკავშირის საბჭოს </w:t>
      </w:r>
      <w:r w:rsidRPr="00593395">
        <w:rPr>
          <w:rFonts w:ascii="Sylfaen" w:hAnsi="Sylfaen"/>
          <w:color w:val="auto"/>
          <w:sz w:val="20"/>
          <w:szCs w:val="20"/>
        </w:rPr>
        <w:t xml:space="preserve">2013/55/EU </w:t>
      </w:r>
      <w:r w:rsidRPr="00593395">
        <w:rPr>
          <w:rFonts w:ascii="Sylfaen" w:eastAsia="Merriweather" w:hAnsi="Sylfaen" w:cs="Merriweather"/>
          <w:color w:val="auto"/>
          <w:sz w:val="20"/>
          <w:szCs w:val="20"/>
        </w:rPr>
        <w:t xml:space="preserve"> რეგულაცია</w:t>
      </w:r>
    </w:p>
    <w:p w:rsidR="000A4F27" w:rsidRPr="00593395" w:rsidRDefault="000A4F27" w:rsidP="006B4409">
      <w:pPr>
        <w:pStyle w:val="ListParagraph"/>
        <w:tabs>
          <w:tab w:val="left" w:pos="270"/>
        </w:tabs>
        <w:spacing w:after="120" w:line="240" w:lineRule="auto"/>
        <w:ind w:left="90"/>
        <w:jc w:val="both"/>
        <w:rPr>
          <w:rFonts w:ascii="Sylfaen" w:eastAsia="Arial Unicode MS" w:hAnsi="Sylfaen" w:cs="Arial Unicode MS"/>
          <w:color w:val="auto"/>
          <w:sz w:val="20"/>
          <w:szCs w:val="20"/>
        </w:rPr>
      </w:pPr>
    </w:p>
    <w:p w:rsidR="006B4409" w:rsidRPr="00593395" w:rsidRDefault="006B4409" w:rsidP="006B4409">
      <w:pPr>
        <w:spacing w:before="200" w:after="0" w:line="240" w:lineRule="auto"/>
        <w:contextualSpacing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593395">
        <w:rPr>
          <w:rFonts w:ascii="Sylfaen" w:eastAsia="Merriweather" w:hAnsi="Sylfaen" w:cs="Merriweather"/>
          <w:b/>
          <w:sz w:val="20"/>
          <w:szCs w:val="20"/>
        </w:rPr>
        <w:t>კლასიფიკატორები:</w:t>
      </w:r>
    </w:p>
    <w:p w:rsidR="006B4409" w:rsidRPr="00593395" w:rsidRDefault="006B4409" w:rsidP="006B4409">
      <w:pPr>
        <w:pStyle w:val="ListParagraph"/>
        <w:numPr>
          <w:ilvl w:val="0"/>
          <w:numId w:val="23"/>
        </w:numPr>
        <w:spacing w:before="200" w:after="0" w:line="240" w:lineRule="auto"/>
        <w:ind w:left="360"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Merriweather" w:hAnsi="Sylfaen" w:cs="Merriweather"/>
          <w:sz w:val="20"/>
          <w:szCs w:val="20"/>
        </w:rPr>
        <w:t>საქართველოს ეროვნული კლასიფიკატორი - ეკონომიკური საქმიანობის სახეები (2016 წ.)</w:t>
      </w:r>
    </w:p>
    <w:p w:rsidR="006B4409" w:rsidRPr="00593395" w:rsidRDefault="006B4409" w:rsidP="006B4409">
      <w:pPr>
        <w:pStyle w:val="ListParagraph"/>
        <w:numPr>
          <w:ilvl w:val="0"/>
          <w:numId w:val="23"/>
        </w:numPr>
        <w:spacing w:before="200" w:after="0" w:line="240" w:lineRule="auto"/>
        <w:ind w:left="360"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Merriweather" w:hAnsi="Sylfaen" w:cs="Merriweather"/>
          <w:sz w:val="20"/>
          <w:szCs w:val="20"/>
        </w:rPr>
        <w:t>დასაქმების საერთაშორისო კლასიფიკატორი (</w:t>
      </w:r>
      <w:r w:rsidRPr="00593395">
        <w:rPr>
          <w:rFonts w:ascii="Sylfaen" w:eastAsia="Merriweather" w:hAnsi="Sylfaen" w:cs="Merriweather"/>
          <w:sz w:val="20"/>
          <w:szCs w:val="20"/>
          <w:lang w:val="en-US"/>
        </w:rPr>
        <w:t>ISCO)</w:t>
      </w:r>
    </w:p>
    <w:p w:rsidR="006B4409" w:rsidRPr="00593395" w:rsidRDefault="006B4409" w:rsidP="006B4409">
      <w:pPr>
        <w:pStyle w:val="ListParagraph"/>
        <w:numPr>
          <w:ilvl w:val="0"/>
          <w:numId w:val="23"/>
        </w:numPr>
        <w:spacing w:before="200" w:after="0" w:line="240" w:lineRule="auto"/>
        <w:ind w:left="360"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Merriweather" w:hAnsi="Sylfaen" w:cs="Merriweather"/>
          <w:sz w:val="20"/>
          <w:szCs w:val="20"/>
        </w:rPr>
        <w:t>განათლების საერთაშორისო კლასიფიკატოტი</w:t>
      </w:r>
      <w:r w:rsidRPr="00593395">
        <w:rPr>
          <w:rFonts w:ascii="Sylfaen" w:eastAsia="Merriweather" w:hAnsi="Sylfaen" w:cs="Merriweather"/>
          <w:sz w:val="20"/>
          <w:szCs w:val="20"/>
          <w:lang w:val="en-US"/>
        </w:rPr>
        <w:t xml:space="preserve"> (ISCED)</w:t>
      </w:r>
    </w:p>
    <w:p w:rsidR="00D54402" w:rsidRPr="00593395" w:rsidRDefault="00D54402" w:rsidP="006B4409">
      <w:pPr>
        <w:tabs>
          <w:tab w:val="left" w:pos="270"/>
        </w:tabs>
        <w:spacing w:after="120" w:line="240" w:lineRule="auto"/>
        <w:ind w:left="90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</w:rPr>
      </w:pPr>
    </w:p>
    <w:p w:rsidR="00006D7E" w:rsidRPr="00593395" w:rsidRDefault="00807AC2" w:rsidP="006B4409">
      <w:pPr>
        <w:tabs>
          <w:tab w:val="left" w:pos="270"/>
        </w:tabs>
        <w:spacing w:after="120" w:line="240" w:lineRule="auto"/>
        <w:jc w:val="both"/>
        <w:rPr>
          <w:rFonts w:ascii="Sylfaen" w:eastAsia="Arial Unicode MS" w:hAnsi="Sylfaen" w:cs="Arial Unicode MS"/>
          <w:color w:val="auto"/>
          <w:sz w:val="20"/>
          <w:szCs w:val="20"/>
        </w:rPr>
      </w:pPr>
      <w:r w:rsidRPr="00593395">
        <w:rPr>
          <w:rFonts w:ascii="Sylfaen" w:eastAsia="Arial Unicode MS" w:hAnsi="Sylfaen" w:cs="Arial Unicode MS"/>
          <w:color w:val="auto"/>
          <w:sz w:val="20"/>
          <w:szCs w:val="20"/>
        </w:rPr>
        <w:t xml:space="preserve">შემუშავებულია </w:t>
      </w:r>
      <w:r w:rsidR="0098210D" w:rsidRPr="00593395">
        <w:rPr>
          <w:rFonts w:ascii="Sylfaen" w:eastAsia="Arial Unicode MS" w:hAnsi="Sylfaen" w:cs="Arial Unicode MS"/>
          <w:color w:val="auto"/>
          <w:sz w:val="20"/>
          <w:szCs w:val="20"/>
        </w:rPr>
        <w:t>სს</w:t>
      </w:r>
      <w:r w:rsidR="00950120" w:rsidRPr="00593395">
        <w:rPr>
          <w:rFonts w:ascii="Sylfaen" w:eastAsia="Arial Unicode MS" w:hAnsi="Sylfaen" w:cs="Arial Unicode MS"/>
          <w:color w:val="auto"/>
          <w:sz w:val="20"/>
          <w:szCs w:val="20"/>
        </w:rPr>
        <w:t xml:space="preserve"> - </w:t>
      </w:r>
      <w:r w:rsidR="0098210D" w:rsidRPr="00593395">
        <w:rPr>
          <w:rFonts w:ascii="Sylfaen" w:eastAsia="Arial Unicode MS" w:hAnsi="Sylfaen" w:cs="Arial Unicode MS"/>
          <w:color w:val="auto"/>
          <w:sz w:val="20"/>
          <w:szCs w:val="20"/>
        </w:rPr>
        <w:t xml:space="preserve">სამედიცინო კორპორაცია </w:t>
      </w:r>
      <w:r w:rsidR="00950120" w:rsidRPr="00593395">
        <w:rPr>
          <w:rFonts w:ascii="Sylfaen" w:eastAsia="Arial Unicode MS" w:hAnsi="Sylfaen" w:cs="Arial Unicode MS"/>
          <w:color w:val="auto"/>
          <w:sz w:val="20"/>
          <w:szCs w:val="20"/>
        </w:rPr>
        <w:t>,,</w:t>
      </w:r>
      <w:r w:rsidR="0098210D" w:rsidRPr="00593395">
        <w:rPr>
          <w:rFonts w:ascii="Sylfaen" w:eastAsia="Arial Unicode MS" w:hAnsi="Sylfaen" w:cs="Arial Unicode MS"/>
          <w:color w:val="auto"/>
          <w:sz w:val="20"/>
          <w:szCs w:val="20"/>
        </w:rPr>
        <w:t>ევექსი“</w:t>
      </w:r>
      <w:r w:rsidRPr="00593395">
        <w:rPr>
          <w:rFonts w:ascii="Sylfaen" w:eastAsia="Arial Unicode MS" w:hAnsi="Sylfaen" w:cs="Arial Unicode MS"/>
          <w:color w:val="auto"/>
          <w:sz w:val="20"/>
          <w:szCs w:val="20"/>
        </w:rPr>
        <w:t>-ის მიერ</w:t>
      </w:r>
    </w:p>
    <w:p w:rsidR="00A66410" w:rsidRPr="00593395" w:rsidRDefault="00A66410" w:rsidP="006B4409">
      <w:pPr>
        <w:tabs>
          <w:tab w:val="left" w:pos="270"/>
        </w:tabs>
        <w:spacing w:after="120"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</w:rPr>
      </w:pPr>
    </w:p>
    <w:p w:rsidR="00006D7E" w:rsidRDefault="00006D7E" w:rsidP="006B4409">
      <w:pPr>
        <w:tabs>
          <w:tab w:val="left" w:pos="270"/>
        </w:tabs>
        <w:spacing w:after="120"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დანართი </w:t>
      </w:r>
      <w:r w:rsidRPr="00593395">
        <w:rPr>
          <w:rFonts w:ascii="Sylfaen" w:eastAsia="Arial Unicode MS" w:hAnsi="Sylfaen" w:cs="Arial Unicode MS"/>
          <w:b/>
          <w:color w:val="auto"/>
          <w:sz w:val="20"/>
          <w:szCs w:val="20"/>
          <w:lang w:val="ru-RU"/>
        </w:rPr>
        <w:t>№</w:t>
      </w:r>
      <w:r w:rsidRPr="00593395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1 - </w:t>
      </w:r>
      <w:r w:rsidR="000E6523" w:rsidRPr="00593395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სარეკომენდაციო მინიმალური </w:t>
      </w:r>
      <w:r w:rsidRPr="00593395">
        <w:rPr>
          <w:rFonts w:ascii="Sylfaen" w:eastAsia="Arial Unicode MS" w:hAnsi="Sylfaen" w:cs="Arial Unicode MS"/>
          <w:b/>
          <w:color w:val="auto"/>
          <w:sz w:val="20"/>
          <w:szCs w:val="20"/>
        </w:rPr>
        <w:t>მატერიალური რესურსი</w:t>
      </w:r>
      <w:r w:rsidR="000E6523" w:rsidRPr="00593395">
        <w:rPr>
          <w:rFonts w:ascii="Sylfaen" w:eastAsia="Arial Unicode MS" w:hAnsi="Sylfaen" w:cs="Arial Unicode MS"/>
          <w:b/>
          <w:color w:val="auto"/>
          <w:sz w:val="20"/>
          <w:szCs w:val="20"/>
        </w:rPr>
        <w:t>ს ჩამონათვალი</w:t>
      </w:r>
      <w:r w:rsidR="00AA3A4E">
        <w:rPr>
          <w:rFonts w:ascii="Sylfaen" w:eastAsia="Arial Unicode MS" w:hAnsi="Sylfaen" w:cs="Arial Unicode MS"/>
          <w:b/>
          <w:color w:val="auto"/>
          <w:sz w:val="20"/>
          <w:szCs w:val="20"/>
        </w:rPr>
        <w:t>;</w:t>
      </w:r>
    </w:p>
    <w:p w:rsidR="00C45780" w:rsidRPr="00593395" w:rsidRDefault="00C45780" w:rsidP="006B4409">
      <w:pPr>
        <w:tabs>
          <w:tab w:val="left" w:pos="270"/>
        </w:tabs>
        <w:spacing w:after="12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r>
        <w:rPr>
          <w:rFonts w:ascii="Sylfaen" w:eastAsia="Arial Unicode MS" w:hAnsi="Sylfaen" w:cs="Arial Unicode MS"/>
          <w:b/>
          <w:color w:val="auto"/>
          <w:sz w:val="20"/>
          <w:szCs w:val="20"/>
        </w:rPr>
        <w:lastRenderedPageBreak/>
        <w:t xml:space="preserve">დანართი </w:t>
      </w:r>
      <w:r w:rsidR="0097598C" w:rsidRPr="00593395">
        <w:rPr>
          <w:rFonts w:ascii="Sylfaen" w:eastAsia="Arial Unicode MS" w:hAnsi="Sylfaen" w:cs="Arial Unicode MS"/>
          <w:b/>
          <w:color w:val="auto"/>
          <w:sz w:val="20"/>
          <w:szCs w:val="20"/>
          <w:lang w:val="ru-RU"/>
        </w:rPr>
        <w:t>№</w:t>
      </w:r>
      <w:r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2 - </w:t>
      </w:r>
      <w:r w:rsidR="007E17DE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მოდულებზე დაშვების </w:t>
      </w:r>
      <w:r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წინაპირობები და </w:t>
      </w:r>
      <w:r w:rsidR="00AA3A4E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სარეკომენდაციო მიდგომები </w:t>
      </w:r>
      <w:r>
        <w:rPr>
          <w:rFonts w:ascii="Sylfaen" w:eastAsia="Arial Unicode MS" w:hAnsi="Sylfaen" w:cs="Arial Unicode MS"/>
          <w:b/>
          <w:color w:val="auto"/>
          <w:sz w:val="20"/>
          <w:szCs w:val="20"/>
        </w:rPr>
        <w:t>დისტანციური სწავლებისა და შეფასების შესაძლებლობებ</w:t>
      </w:r>
      <w:r w:rsidR="00AA3A4E">
        <w:rPr>
          <w:rFonts w:ascii="Sylfaen" w:eastAsia="Arial Unicode MS" w:hAnsi="Sylfaen" w:cs="Arial Unicode MS"/>
          <w:b/>
          <w:color w:val="auto"/>
          <w:sz w:val="20"/>
          <w:szCs w:val="20"/>
        </w:rPr>
        <w:t>თან დაკავშირებით.</w:t>
      </w:r>
      <w:bookmarkStart w:id="1" w:name="_GoBack"/>
      <w:bookmarkEnd w:id="1"/>
    </w:p>
    <w:sectPr w:rsidR="00C45780" w:rsidRPr="00593395" w:rsidSect="005E0485">
      <w:headerReference w:type="default" r:id="rId8"/>
      <w:pgSz w:w="15840" w:h="12240" w:orient="landscape"/>
      <w:pgMar w:top="720" w:right="1170" w:bottom="720" w:left="900" w:header="18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11A3" w:rsidRDefault="00FD11A3">
      <w:pPr>
        <w:spacing w:after="0" w:line="240" w:lineRule="auto"/>
      </w:pPr>
      <w:r>
        <w:separator/>
      </w:r>
    </w:p>
  </w:endnote>
  <w:endnote w:type="continuationSeparator" w:id="0">
    <w:p w:rsidR="00FD11A3" w:rsidRDefault="00FD11A3">
      <w:pPr>
        <w:spacing w:after="0" w:line="240" w:lineRule="auto"/>
      </w:pPr>
      <w:r>
        <w:continuationSeparator/>
      </w:r>
    </w:p>
  </w:endnote>
  <w:endnote w:id="1">
    <w:p w:rsidR="0017640D" w:rsidRPr="0017640D" w:rsidRDefault="002B5AD6">
      <w:pPr>
        <w:pStyle w:val="EndnoteText"/>
        <w:rPr>
          <w:rFonts w:ascii="Sylfaen" w:hAnsi="Sylfaen"/>
        </w:rPr>
      </w:pPr>
      <w:r>
        <w:rPr>
          <w:rStyle w:val="EndnoteReference"/>
          <w:rFonts w:ascii="Sylfaen" w:hAnsi="Sylfaen"/>
        </w:rPr>
        <w:t>4</w:t>
      </w:r>
      <w:r w:rsidR="0017640D">
        <w:rPr>
          <w:rFonts w:ascii="Sylfaen" w:hAnsi="Sylfaen"/>
        </w:rPr>
        <w:t xml:space="preserve"> </w:t>
      </w:r>
      <w:r w:rsidR="0017640D" w:rsidRPr="0017640D">
        <w:rPr>
          <w:rFonts w:ascii="Sylfaen" w:hAnsi="Sylfaen"/>
        </w:rPr>
        <w:t>https://matsne.gov.ge/ka/document/view/3192567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</w:font>
  <w:font w:name="Nova Mon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11A3" w:rsidRDefault="00FD11A3">
      <w:pPr>
        <w:spacing w:after="0" w:line="240" w:lineRule="auto"/>
      </w:pPr>
      <w:r>
        <w:separator/>
      </w:r>
    </w:p>
  </w:footnote>
  <w:footnote w:type="continuationSeparator" w:id="0">
    <w:p w:rsidR="00FD11A3" w:rsidRDefault="00FD11A3">
      <w:pPr>
        <w:spacing w:after="0" w:line="240" w:lineRule="auto"/>
      </w:pPr>
      <w:r>
        <w:continuationSeparator/>
      </w:r>
    </w:p>
  </w:footnote>
  <w:footnote w:id="1">
    <w:p w:rsidR="003C1491" w:rsidRPr="00117E28" w:rsidRDefault="003C1491">
      <w:pPr>
        <w:spacing w:after="0" w:line="240" w:lineRule="auto"/>
        <w:rPr>
          <w:rFonts w:ascii="Sylfaen" w:eastAsia="Merriweather" w:hAnsi="Sylfaen" w:cs="Merriweather"/>
          <w:sz w:val="18"/>
          <w:szCs w:val="18"/>
        </w:rPr>
      </w:pPr>
      <w:r w:rsidRPr="00117E28">
        <w:rPr>
          <w:rFonts w:ascii="Sylfaen" w:hAnsi="Sylfaen"/>
          <w:sz w:val="18"/>
          <w:szCs w:val="18"/>
          <w:vertAlign w:val="superscript"/>
        </w:rPr>
        <w:footnoteRef/>
      </w:r>
      <w:r w:rsidRPr="00117E28">
        <w:rPr>
          <w:rFonts w:ascii="Sylfaen" w:eastAsia="Arial Unicode MS" w:hAnsi="Sylfaen" w:cs="Arial Unicode MS"/>
          <w:sz w:val="18"/>
          <w:szCs w:val="18"/>
        </w:rPr>
        <w:t>სრული დავტვირთვა პრაქტიკული და კლინიკური სწავლებისას კვირაში არანაკლებ 35 საათი</w:t>
      </w:r>
      <w:r w:rsidR="00776631" w:rsidRPr="00117E28">
        <w:rPr>
          <w:rFonts w:ascii="Sylfaen" w:eastAsia="Arial Unicode MS" w:hAnsi="Sylfaen" w:cs="Arial Unicode MS"/>
          <w:sz w:val="18"/>
          <w:szCs w:val="18"/>
        </w:rPr>
        <w:t>სა</w:t>
      </w:r>
    </w:p>
  </w:footnote>
  <w:footnote w:id="2">
    <w:p w:rsidR="003C1491" w:rsidRDefault="003C1491">
      <w:pPr>
        <w:spacing w:after="0" w:line="240" w:lineRule="auto"/>
        <w:rPr>
          <w:rFonts w:ascii="Merriweather" w:eastAsia="Merriweather" w:hAnsi="Merriweather" w:cs="Merriweather"/>
          <w:sz w:val="20"/>
          <w:szCs w:val="20"/>
        </w:rPr>
      </w:pPr>
    </w:p>
  </w:footnote>
  <w:footnote w:id="3">
    <w:p w:rsidR="004D5EDC" w:rsidRPr="00117E28" w:rsidRDefault="00117E28">
      <w:pPr>
        <w:pStyle w:val="FootnoteText"/>
        <w:rPr>
          <w:rFonts w:ascii="Sylfaen" w:hAnsi="Sylfaen"/>
          <w:sz w:val="18"/>
          <w:szCs w:val="18"/>
        </w:rPr>
      </w:pPr>
      <w:r w:rsidRPr="00117E28">
        <w:rPr>
          <w:rFonts w:ascii="Sylfaen" w:hAnsi="Sylfaen"/>
          <w:sz w:val="18"/>
          <w:szCs w:val="18"/>
          <w:vertAlign w:val="superscript"/>
        </w:rPr>
        <w:t>3</w:t>
      </w:r>
      <w:r w:rsidR="0017640D" w:rsidRPr="00117E28">
        <w:rPr>
          <w:rFonts w:ascii="Sylfaen" w:hAnsi="Sylfaen"/>
          <w:sz w:val="18"/>
          <w:szCs w:val="18"/>
          <w:vertAlign w:val="superscript"/>
        </w:rPr>
        <w:t xml:space="preserve"> </w:t>
      </w:r>
      <w:r w:rsidR="004D5EDC" w:rsidRPr="00117E28">
        <w:rPr>
          <w:rFonts w:ascii="Sylfaen" w:hAnsi="Sylfaen"/>
          <w:sz w:val="18"/>
          <w:szCs w:val="18"/>
        </w:rPr>
        <w:t xml:space="preserve">კლინიკურ სწავლება-სწავლის პროცესში (90 კრედიტი) ჩართული უნდა </w:t>
      </w:r>
      <w:r w:rsidR="001C4A2C" w:rsidRPr="00117E28">
        <w:rPr>
          <w:rFonts w:ascii="Sylfaen" w:hAnsi="Sylfaen"/>
          <w:sz w:val="18"/>
          <w:szCs w:val="18"/>
        </w:rPr>
        <w:t>იყოს პრაქტიკის ობიექტის/ობიექტების ერთზე მეტი ექთან</w:t>
      </w:r>
      <w:r w:rsidR="004D5EDC" w:rsidRPr="00117E28">
        <w:rPr>
          <w:rFonts w:ascii="Sylfaen" w:hAnsi="Sylfaen"/>
          <w:sz w:val="18"/>
          <w:szCs w:val="18"/>
        </w:rPr>
        <w:t>ი</w:t>
      </w:r>
      <w:r w:rsidR="00776631" w:rsidRPr="00117E28">
        <w:rPr>
          <w:rFonts w:ascii="Sylfaen" w:hAnsi="Sylfae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1BCB" w:rsidRPr="000D3DAC" w:rsidRDefault="000D3DAC" w:rsidP="00681BCB">
    <w:pPr>
      <w:pStyle w:val="Header"/>
      <w:jc w:val="right"/>
      <w:rPr>
        <w:rFonts w:ascii="Sylfaen" w:hAnsi="Sylfaen"/>
        <w:i/>
      </w:rPr>
    </w:pPr>
    <w:r w:rsidRPr="000D3DAC">
      <w:rPr>
        <w:rFonts w:ascii="Sylfaen" w:hAnsi="Sylfaen"/>
        <w:i/>
      </w:rPr>
      <w:t xml:space="preserve">დანართი </w:t>
    </w:r>
    <w:r w:rsidRPr="000D3DAC">
      <w:rPr>
        <w:rFonts w:ascii="Sylfaen" w:eastAsia="Sylfaen" w:hAnsi="Sylfaen" w:cs="Sylfaen"/>
        <w:i/>
        <w:sz w:val="20"/>
        <w:szCs w:val="20"/>
      </w:rPr>
      <w:t>№1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231B8"/>
    <w:multiLevelType w:val="multilevel"/>
    <w:tmpl w:val="DA3CEE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F3F09"/>
    <w:multiLevelType w:val="hybridMultilevel"/>
    <w:tmpl w:val="E96A36A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09006860"/>
    <w:multiLevelType w:val="multilevel"/>
    <w:tmpl w:val="DE22444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28108AE"/>
    <w:multiLevelType w:val="multilevel"/>
    <w:tmpl w:val="7138D4D0"/>
    <w:lvl w:ilvl="0">
      <w:start w:val="1"/>
      <w:numFmt w:val="decimal"/>
      <w:lvlText w:val="%1."/>
      <w:lvlJc w:val="left"/>
      <w:pPr>
        <w:ind w:left="720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6F74499"/>
    <w:multiLevelType w:val="hybridMultilevel"/>
    <w:tmpl w:val="E206A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B65B0"/>
    <w:multiLevelType w:val="multilevel"/>
    <w:tmpl w:val="C2CC7F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1ED03CF1"/>
    <w:multiLevelType w:val="multilevel"/>
    <w:tmpl w:val="973E8F8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250D1"/>
    <w:multiLevelType w:val="multilevel"/>
    <w:tmpl w:val="305A7A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3CD35BD"/>
    <w:multiLevelType w:val="hybridMultilevel"/>
    <w:tmpl w:val="2B469868"/>
    <w:lvl w:ilvl="0" w:tplc="04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9" w15:restartNumberingAfterBreak="0">
    <w:nsid w:val="278258A4"/>
    <w:multiLevelType w:val="multilevel"/>
    <w:tmpl w:val="973E8F8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DD5B2D"/>
    <w:multiLevelType w:val="hybridMultilevel"/>
    <w:tmpl w:val="405C56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1B33"/>
    <w:multiLevelType w:val="multilevel"/>
    <w:tmpl w:val="5C0822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0326B6"/>
    <w:multiLevelType w:val="hybridMultilevel"/>
    <w:tmpl w:val="999ED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44743A2"/>
    <w:multiLevelType w:val="multilevel"/>
    <w:tmpl w:val="D384EA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902505A"/>
    <w:multiLevelType w:val="multilevel"/>
    <w:tmpl w:val="84C86D64"/>
    <w:lvl w:ilvl="0">
      <w:start w:val="10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D580CDE"/>
    <w:multiLevelType w:val="multilevel"/>
    <w:tmpl w:val="8EA6220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525A0C4C"/>
    <w:multiLevelType w:val="multilevel"/>
    <w:tmpl w:val="EE20F9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1D021C"/>
    <w:multiLevelType w:val="hybridMultilevel"/>
    <w:tmpl w:val="5C70D0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D4C43"/>
    <w:multiLevelType w:val="hybridMultilevel"/>
    <w:tmpl w:val="B638FF96"/>
    <w:lvl w:ilvl="0" w:tplc="B17A1544">
      <w:start w:val="1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4654E7A"/>
    <w:multiLevelType w:val="multilevel"/>
    <w:tmpl w:val="BAACF5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64F436BD"/>
    <w:multiLevelType w:val="multilevel"/>
    <w:tmpl w:val="3DBE006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68E43B60"/>
    <w:multiLevelType w:val="multilevel"/>
    <w:tmpl w:val="14323FBA"/>
    <w:lvl w:ilvl="0">
      <w:start w:val="1"/>
      <w:numFmt w:val="decimal"/>
      <w:lvlText w:val="%1."/>
      <w:lvlJc w:val="left"/>
      <w:pPr>
        <w:ind w:left="900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34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6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50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2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60" w:hanging="360"/>
      </w:pPr>
      <w:rPr>
        <w:u w:val="none"/>
      </w:rPr>
    </w:lvl>
  </w:abstractNum>
  <w:abstractNum w:abstractNumId="24" w15:restartNumberingAfterBreak="0">
    <w:nsid w:val="6A4069CB"/>
    <w:multiLevelType w:val="multilevel"/>
    <w:tmpl w:val="DA2411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7000045E"/>
    <w:multiLevelType w:val="hybridMultilevel"/>
    <w:tmpl w:val="8DB02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4E2D83"/>
    <w:multiLevelType w:val="hybridMultilevel"/>
    <w:tmpl w:val="78BE9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7E703A"/>
    <w:multiLevelType w:val="multilevel"/>
    <w:tmpl w:val="3DFC7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E0901"/>
    <w:multiLevelType w:val="hybridMultilevel"/>
    <w:tmpl w:val="3BAA4344"/>
    <w:lvl w:ilvl="0" w:tplc="1A02305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38DC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12CD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C849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C40D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C23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F6F6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EA17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083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23"/>
  </w:num>
  <w:num w:numId="4">
    <w:abstractNumId w:val="22"/>
  </w:num>
  <w:num w:numId="5">
    <w:abstractNumId w:val="3"/>
  </w:num>
  <w:num w:numId="6">
    <w:abstractNumId w:val="9"/>
  </w:num>
  <w:num w:numId="7">
    <w:abstractNumId w:val="13"/>
  </w:num>
  <w:num w:numId="8">
    <w:abstractNumId w:val="24"/>
  </w:num>
  <w:num w:numId="9">
    <w:abstractNumId w:val="14"/>
  </w:num>
  <w:num w:numId="10">
    <w:abstractNumId w:val="2"/>
  </w:num>
  <w:num w:numId="11">
    <w:abstractNumId w:val="16"/>
  </w:num>
  <w:num w:numId="12">
    <w:abstractNumId w:val="28"/>
  </w:num>
  <w:num w:numId="13">
    <w:abstractNumId w:val="11"/>
  </w:num>
  <w:num w:numId="14">
    <w:abstractNumId w:val="4"/>
  </w:num>
  <w:num w:numId="15">
    <w:abstractNumId w:val="10"/>
  </w:num>
  <w:num w:numId="16">
    <w:abstractNumId w:val="6"/>
  </w:num>
  <w:num w:numId="17">
    <w:abstractNumId w:val="25"/>
  </w:num>
  <w:num w:numId="18">
    <w:abstractNumId w:val="5"/>
  </w:num>
  <w:num w:numId="19">
    <w:abstractNumId w:val="8"/>
  </w:num>
  <w:num w:numId="20">
    <w:abstractNumId w:val="18"/>
  </w:num>
  <w:num w:numId="21">
    <w:abstractNumId w:val="7"/>
  </w:num>
  <w:num w:numId="22">
    <w:abstractNumId w:val="1"/>
  </w:num>
  <w:num w:numId="23">
    <w:abstractNumId w:val="27"/>
  </w:num>
  <w:num w:numId="24">
    <w:abstractNumId w:val="12"/>
  </w:num>
  <w:num w:numId="25">
    <w:abstractNumId w:val="29"/>
  </w:num>
  <w:num w:numId="26">
    <w:abstractNumId w:val="0"/>
  </w:num>
  <w:num w:numId="27">
    <w:abstractNumId w:val="20"/>
  </w:num>
  <w:num w:numId="2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7709"/>
    <w:rsid w:val="00003C65"/>
    <w:rsid w:val="00006D7E"/>
    <w:rsid w:val="00007B00"/>
    <w:rsid w:val="00010ADD"/>
    <w:rsid w:val="00023028"/>
    <w:rsid w:val="000461F0"/>
    <w:rsid w:val="0005315B"/>
    <w:rsid w:val="000752AE"/>
    <w:rsid w:val="000918D0"/>
    <w:rsid w:val="00093D83"/>
    <w:rsid w:val="0009472D"/>
    <w:rsid w:val="000A4F27"/>
    <w:rsid w:val="000C41A4"/>
    <w:rsid w:val="000D1D99"/>
    <w:rsid w:val="000D3DAC"/>
    <w:rsid w:val="000E6523"/>
    <w:rsid w:val="000E7986"/>
    <w:rsid w:val="000F500B"/>
    <w:rsid w:val="00117E28"/>
    <w:rsid w:val="00136E70"/>
    <w:rsid w:val="001412F9"/>
    <w:rsid w:val="00141AB4"/>
    <w:rsid w:val="00155540"/>
    <w:rsid w:val="001741E8"/>
    <w:rsid w:val="0017640D"/>
    <w:rsid w:val="00177A22"/>
    <w:rsid w:val="00182F6D"/>
    <w:rsid w:val="001A2770"/>
    <w:rsid w:val="001A3547"/>
    <w:rsid w:val="001B7709"/>
    <w:rsid w:val="001C4A2C"/>
    <w:rsid w:val="001D21F6"/>
    <w:rsid w:val="001D2977"/>
    <w:rsid w:val="001D3269"/>
    <w:rsid w:val="001F3A02"/>
    <w:rsid w:val="001F40DC"/>
    <w:rsid w:val="002055F1"/>
    <w:rsid w:val="00212915"/>
    <w:rsid w:val="00216313"/>
    <w:rsid w:val="00216B8F"/>
    <w:rsid w:val="00230E4B"/>
    <w:rsid w:val="00254599"/>
    <w:rsid w:val="00256121"/>
    <w:rsid w:val="00276749"/>
    <w:rsid w:val="00284FCF"/>
    <w:rsid w:val="00285ADE"/>
    <w:rsid w:val="00295223"/>
    <w:rsid w:val="002B2F09"/>
    <w:rsid w:val="002B5AD6"/>
    <w:rsid w:val="00307617"/>
    <w:rsid w:val="00325497"/>
    <w:rsid w:val="00333E57"/>
    <w:rsid w:val="00334311"/>
    <w:rsid w:val="00362961"/>
    <w:rsid w:val="00383F86"/>
    <w:rsid w:val="003A4766"/>
    <w:rsid w:val="003B6A7A"/>
    <w:rsid w:val="003C1491"/>
    <w:rsid w:val="003E565C"/>
    <w:rsid w:val="003F2339"/>
    <w:rsid w:val="003F2EAE"/>
    <w:rsid w:val="00403A2A"/>
    <w:rsid w:val="0041299A"/>
    <w:rsid w:val="00424265"/>
    <w:rsid w:val="00431607"/>
    <w:rsid w:val="00447969"/>
    <w:rsid w:val="004526A7"/>
    <w:rsid w:val="00454B1C"/>
    <w:rsid w:val="00460AEF"/>
    <w:rsid w:val="00465933"/>
    <w:rsid w:val="004771A6"/>
    <w:rsid w:val="00482BB6"/>
    <w:rsid w:val="00485053"/>
    <w:rsid w:val="004A2A7E"/>
    <w:rsid w:val="004C019B"/>
    <w:rsid w:val="004D5EDC"/>
    <w:rsid w:val="004D65CA"/>
    <w:rsid w:val="004D6E5B"/>
    <w:rsid w:val="004F1D20"/>
    <w:rsid w:val="00520DBA"/>
    <w:rsid w:val="0052216A"/>
    <w:rsid w:val="00524B10"/>
    <w:rsid w:val="00586EEF"/>
    <w:rsid w:val="00593395"/>
    <w:rsid w:val="005A519C"/>
    <w:rsid w:val="005C4D36"/>
    <w:rsid w:val="005C6B52"/>
    <w:rsid w:val="005D0477"/>
    <w:rsid w:val="005D19A4"/>
    <w:rsid w:val="005E0485"/>
    <w:rsid w:val="005E1D4D"/>
    <w:rsid w:val="005E2803"/>
    <w:rsid w:val="005F544C"/>
    <w:rsid w:val="00613107"/>
    <w:rsid w:val="00613E92"/>
    <w:rsid w:val="00623224"/>
    <w:rsid w:val="00623E59"/>
    <w:rsid w:val="00627B82"/>
    <w:rsid w:val="006727A9"/>
    <w:rsid w:val="00672891"/>
    <w:rsid w:val="00681BCB"/>
    <w:rsid w:val="00686F4A"/>
    <w:rsid w:val="00693AA1"/>
    <w:rsid w:val="00697261"/>
    <w:rsid w:val="006A2E78"/>
    <w:rsid w:val="006A7639"/>
    <w:rsid w:val="006B2213"/>
    <w:rsid w:val="006B4409"/>
    <w:rsid w:val="006C2896"/>
    <w:rsid w:val="006D3F50"/>
    <w:rsid w:val="00700E90"/>
    <w:rsid w:val="0070507F"/>
    <w:rsid w:val="00724B05"/>
    <w:rsid w:val="00725B6A"/>
    <w:rsid w:val="00746048"/>
    <w:rsid w:val="007532D4"/>
    <w:rsid w:val="007550E7"/>
    <w:rsid w:val="00762D3E"/>
    <w:rsid w:val="00764F49"/>
    <w:rsid w:val="00776631"/>
    <w:rsid w:val="007808EE"/>
    <w:rsid w:val="007A0EEA"/>
    <w:rsid w:val="007B7E33"/>
    <w:rsid w:val="007C27FE"/>
    <w:rsid w:val="007E17DE"/>
    <w:rsid w:val="007E4C28"/>
    <w:rsid w:val="00807AC2"/>
    <w:rsid w:val="0081625D"/>
    <w:rsid w:val="00824211"/>
    <w:rsid w:val="00836910"/>
    <w:rsid w:val="00844104"/>
    <w:rsid w:val="00877424"/>
    <w:rsid w:val="008C3E3F"/>
    <w:rsid w:val="008C758C"/>
    <w:rsid w:val="008D7C1C"/>
    <w:rsid w:val="008E2897"/>
    <w:rsid w:val="00904CC3"/>
    <w:rsid w:val="00913FF1"/>
    <w:rsid w:val="00922D76"/>
    <w:rsid w:val="00931324"/>
    <w:rsid w:val="00945E94"/>
    <w:rsid w:val="00950120"/>
    <w:rsid w:val="0096369F"/>
    <w:rsid w:val="00964044"/>
    <w:rsid w:val="009641E5"/>
    <w:rsid w:val="009663D3"/>
    <w:rsid w:val="00967E16"/>
    <w:rsid w:val="0097598C"/>
    <w:rsid w:val="0098210D"/>
    <w:rsid w:val="00984639"/>
    <w:rsid w:val="0099353C"/>
    <w:rsid w:val="009A1989"/>
    <w:rsid w:val="009B4AC6"/>
    <w:rsid w:val="009D1ED0"/>
    <w:rsid w:val="009E6FBE"/>
    <w:rsid w:val="00A065F2"/>
    <w:rsid w:val="00A13AF9"/>
    <w:rsid w:val="00A3480D"/>
    <w:rsid w:val="00A472E3"/>
    <w:rsid w:val="00A515A4"/>
    <w:rsid w:val="00A66410"/>
    <w:rsid w:val="00A763F9"/>
    <w:rsid w:val="00A8419F"/>
    <w:rsid w:val="00AA3A4E"/>
    <w:rsid w:val="00AA6BAD"/>
    <w:rsid w:val="00AA7F15"/>
    <w:rsid w:val="00AB0F29"/>
    <w:rsid w:val="00AC0EA5"/>
    <w:rsid w:val="00AF3E68"/>
    <w:rsid w:val="00AF5202"/>
    <w:rsid w:val="00B149F3"/>
    <w:rsid w:val="00B41552"/>
    <w:rsid w:val="00B669AE"/>
    <w:rsid w:val="00B67D00"/>
    <w:rsid w:val="00B74FA3"/>
    <w:rsid w:val="00B800D5"/>
    <w:rsid w:val="00B838ED"/>
    <w:rsid w:val="00B947CC"/>
    <w:rsid w:val="00BA125F"/>
    <w:rsid w:val="00BA7181"/>
    <w:rsid w:val="00BF2E24"/>
    <w:rsid w:val="00C022EF"/>
    <w:rsid w:val="00C100D8"/>
    <w:rsid w:val="00C26E76"/>
    <w:rsid w:val="00C36736"/>
    <w:rsid w:val="00C45780"/>
    <w:rsid w:val="00C74C75"/>
    <w:rsid w:val="00C81303"/>
    <w:rsid w:val="00C85B63"/>
    <w:rsid w:val="00C87D41"/>
    <w:rsid w:val="00C91539"/>
    <w:rsid w:val="00CB2127"/>
    <w:rsid w:val="00CC72A9"/>
    <w:rsid w:val="00CD07C6"/>
    <w:rsid w:val="00CD5190"/>
    <w:rsid w:val="00CF518A"/>
    <w:rsid w:val="00CF7705"/>
    <w:rsid w:val="00D0086B"/>
    <w:rsid w:val="00D15ECE"/>
    <w:rsid w:val="00D244B4"/>
    <w:rsid w:val="00D35EF7"/>
    <w:rsid w:val="00D416DD"/>
    <w:rsid w:val="00D54402"/>
    <w:rsid w:val="00D56FEA"/>
    <w:rsid w:val="00D92C46"/>
    <w:rsid w:val="00DB139A"/>
    <w:rsid w:val="00DB76B3"/>
    <w:rsid w:val="00DC0538"/>
    <w:rsid w:val="00DC40AA"/>
    <w:rsid w:val="00DE15D2"/>
    <w:rsid w:val="00DF66EB"/>
    <w:rsid w:val="00E05D94"/>
    <w:rsid w:val="00E065A5"/>
    <w:rsid w:val="00E07F2D"/>
    <w:rsid w:val="00E13B24"/>
    <w:rsid w:val="00E34821"/>
    <w:rsid w:val="00E35EAE"/>
    <w:rsid w:val="00E45B0D"/>
    <w:rsid w:val="00E61127"/>
    <w:rsid w:val="00E95BD5"/>
    <w:rsid w:val="00EA1175"/>
    <w:rsid w:val="00EB1249"/>
    <w:rsid w:val="00EC0F8C"/>
    <w:rsid w:val="00EE08D5"/>
    <w:rsid w:val="00F04089"/>
    <w:rsid w:val="00F3179E"/>
    <w:rsid w:val="00F86113"/>
    <w:rsid w:val="00F86FF9"/>
    <w:rsid w:val="00F92862"/>
    <w:rsid w:val="00FA0797"/>
    <w:rsid w:val="00FB3E93"/>
    <w:rsid w:val="00FC1B39"/>
    <w:rsid w:val="00FD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FFD20"/>
  <w15:docId w15:val="{E8AC15FC-CCA5-43A0-8F77-9AF999C94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254599"/>
  </w:style>
  <w:style w:type="paragraph" w:styleId="Heading1">
    <w:name w:val="heading 1"/>
    <w:basedOn w:val="Normal"/>
    <w:next w:val="Normal"/>
    <w:rsid w:val="0025459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25459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254599"/>
    <w:pPr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Heading4">
    <w:name w:val="heading 4"/>
    <w:basedOn w:val="Normal"/>
    <w:next w:val="Normal"/>
    <w:rsid w:val="0025459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254599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25459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254599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25459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54599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254599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254599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254599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254599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2545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45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54599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1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30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04CC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16B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6B8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16B8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6B4409"/>
  </w:style>
  <w:style w:type="paragraph" w:customStyle="1" w:styleId="muxlixml">
    <w:name w:val="muxli_xml"/>
    <w:basedOn w:val="Normal"/>
    <w:uiPriority w:val="99"/>
    <w:rsid w:val="00A66410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283"/>
      </w:tabs>
      <w:autoSpaceDE w:val="0"/>
      <w:autoSpaceDN w:val="0"/>
      <w:adjustRightInd w:val="0"/>
      <w:spacing w:after="0" w:line="20" w:lineRule="atLeast"/>
      <w:ind w:left="850" w:hanging="850"/>
    </w:pPr>
    <w:rPr>
      <w:rFonts w:ascii="Sylfaen" w:eastAsia="Times New Roman" w:hAnsi="Sylfaen" w:cs="Sylfaen"/>
      <w:b/>
      <w:bCs/>
      <w:color w:val="auto"/>
      <w:sz w:val="24"/>
      <w:szCs w:val="24"/>
      <w:lang w:val="en-US"/>
    </w:rPr>
  </w:style>
  <w:style w:type="paragraph" w:customStyle="1" w:styleId="abzacixml">
    <w:name w:val="abzaci_xml"/>
    <w:basedOn w:val="PlainText"/>
    <w:uiPriority w:val="99"/>
    <w:rsid w:val="00A6641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283"/>
      <w:jc w:val="both"/>
    </w:pPr>
    <w:rPr>
      <w:rFonts w:ascii="Sylfaen" w:eastAsia="Times New Roman" w:hAnsi="Sylfaen" w:cs="Sylfaen"/>
      <w:color w:val="auto"/>
      <w:sz w:val="22"/>
      <w:szCs w:val="22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6641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66410"/>
    <w:rPr>
      <w:rFonts w:ascii="Consolas" w:hAnsi="Consolas" w:cs="Consolas"/>
      <w:sz w:val="21"/>
      <w:szCs w:val="21"/>
    </w:rPr>
  </w:style>
  <w:style w:type="paragraph" w:styleId="NormalWeb">
    <w:name w:val="Normal (Web)"/>
    <w:basedOn w:val="Normal"/>
    <w:uiPriority w:val="99"/>
    <w:semiHidden/>
    <w:unhideWhenUsed/>
    <w:rsid w:val="00A6641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81BC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BCB"/>
  </w:style>
  <w:style w:type="paragraph" w:styleId="Footer">
    <w:name w:val="footer"/>
    <w:basedOn w:val="Normal"/>
    <w:link w:val="FooterChar"/>
    <w:uiPriority w:val="99"/>
    <w:unhideWhenUsed/>
    <w:rsid w:val="00681BC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BCB"/>
  </w:style>
  <w:style w:type="paragraph" w:styleId="EndnoteText">
    <w:name w:val="endnote text"/>
    <w:basedOn w:val="Normal"/>
    <w:link w:val="EndnoteTextChar"/>
    <w:uiPriority w:val="99"/>
    <w:semiHidden/>
    <w:unhideWhenUsed/>
    <w:rsid w:val="0017640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7640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764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1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262F0-7886-49EA-9BC2-D66FEF751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9</Pages>
  <Words>1802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Learning_Room</dc:creator>
  <cp:lastModifiedBy>Nino Khitarishvili</cp:lastModifiedBy>
  <cp:revision>183</cp:revision>
  <cp:lastPrinted>2018-04-16T11:36:00Z</cp:lastPrinted>
  <dcterms:created xsi:type="dcterms:W3CDTF">2018-02-13T15:54:00Z</dcterms:created>
  <dcterms:modified xsi:type="dcterms:W3CDTF">2021-01-29T14:25:00Z</dcterms:modified>
</cp:coreProperties>
</file>